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438" w14:textId="393014CA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402FA3D4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</w:p>
    <w:p w14:paraId="7EACC837" w14:textId="77777777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ОТЧЕТ</w:t>
      </w:r>
    </w:p>
    <w:p w14:paraId="4589DBC5" w14:textId="6C960405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 xml:space="preserve">депутата избирательного округа № 2 </w:t>
      </w:r>
      <w:r w:rsidR="005F017B">
        <w:rPr>
          <w:b/>
          <w:sz w:val="28"/>
          <w:szCs w:val="28"/>
        </w:rPr>
        <w:t>Видякина С.Л.</w:t>
      </w:r>
    </w:p>
    <w:p w14:paraId="54C0DCB9" w14:textId="2862AD42" w:rsidR="00CE1956" w:rsidRPr="008229E8" w:rsidRDefault="00CE1956" w:rsidP="00CE1956">
      <w:pPr>
        <w:tabs>
          <w:tab w:val="left" w:pos="9180"/>
        </w:tabs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 xml:space="preserve"> о деятельности за 202</w:t>
      </w:r>
      <w:r w:rsidR="007B1D2D">
        <w:rPr>
          <w:b/>
          <w:sz w:val="28"/>
          <w:szCs w:val="28"/>
        </w:rPr>
        <w:t>4</w:t>
      </w:r>
      <w:r w:rsidRPr="008229E8">
        <w:rPr>
          <w:b/>
          <w:sz w:val="28"/>
          <w:szCs w:val="28"/>
        </w:rPr>
        <w:t xml:space="preserve"> год</w:t>
      </w:r>
    </w:p>
    <w:p w14:paraId="05E07BFA" w14:textId="77777777" w:rsidR="00CE1956" w:rsidRPr="008229E8" w:rsidRDefault="00CE1956" w:rsidP="00CE1956">
      <w:pPr>
        <w:ind w:firstLine="709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Совет депутатов муниципального округа Текстильщики в городе Москве осуществляет свою деятельность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8229E8">
        <w:rPr>
          <w:iCs/>
          <w:sz w:val="28"/>
          <w:szCs w:val="28"/>
        </w:rPr>
        <w:t xml:space="preserve">Законом города Москвы от 16.12.2015 № 72 </w:t>
      </w:r>
      <w:r w:rsidRPr="008229E8">
        <w:rPr>
          <w:sz w:val="28"/>
          <w:szCs w:val="28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Уставом муниципального округа, Регламентом Совета депутатов муниципального округа Текстильщики в городе Москве и другими законодательными актами Российской Федерации и города Москвы.</w:t>
      </w:r>
    </w:p>
    <w:p w14:paraId="1000E656" w14:textId="7A4DA3BC" w:rsidR="00CE1956" w:rsidRPr="00107B70" w:rsidRDefault="00CE1956" w:rsidP="00CE1956">
      <w:pPr>
        <w:tabs>
          <w:tab w:val="left" w:pos="9180"/>
        </w:tabs>
        <w:ind w:firstLine="709"/>
        <w:jc w:val="both"/>
        <w:rPr>
          <w:sz w:val="28"/>
          <w:szCs w:val="28"/>
        </w:rPr>
      </w:pPr>
      <w:r w:rsidRPr="00107B70">
        <w:rPr>
          <w:bCs/>
          <w:sz w:val="28"/>
          <w:szCs w:val="28"/>
        </w:rPr>
        <w:t xml:space="preserve">Являюсь депутатом по избирательному округу № 2 Совета депутатов Текстильщики, </w:t>
      </w:r>
      <w:r w:rsidR="0075431A" w:rsidRPr="00107B70">
        <w:rPr>
          <w:bCs/>
          <w:sz w:val="28"/>
          <w:szCs w:val="28"/>
        </w:rPr>
        <w:t>членом Комиссии Совета депутатов муниципального округа Текстильщики в городе Москве по жилищной</w:t>
      </w:r>
      <w:r w:rsidR="0075431A" w:rsidRPr="00107B70">
        <w:rPr>
          <w:sz w:val="28"/>
          <w:szCs w:val="28"/>
        </w:rPr>
        <w:t xml:space="preserve"> политике, городскому хозяйству, организации проведения капитального ремонта в многоквартирных домах, потребительскому рынку.</w:t>
      </w:r>
    </w:p>
    <w:p w14:paraId="332E2831" w14:textId="77777777" w:rsidR="00C37E56" w:rsidRPr="008229E8" w:rsidRDefault="00C37E56" w:rsidP="00CE1956">
      <w:pPr>
        <w:tabs>
          <w:tab w:val="left" w:pos="9180"/>
        </w:tabs>
        <w:ind w:firstLine="709"/>
        <w:jc w:val="both"/>
        <w:rPr>
          <w:b/>
          <w:sz w:val="28"/>
          <w:szCs w:val="28"/>
        </w:rPr>
      </w:pPr>
    </w:p>
    <w:p w14:paraId="5F36D734" w14:textId="77777777" w:rsidR="00B40CC6" w:rsidRPr="00B40CC6" w:rsidRDefault="00B40CC6" w:rsidP="00B40CC6">
      <w:pPr>
        <w:ind w:firstLine="709"/>
        <w:jc w:val="both"/>
        <w:rPr>
          <w:sz w:val="28"/>
          <w:szCs w:val="28"/>
        </w:rPr>
      </w:pPr>
      <w:r w:rsidRPr="00B40CC6">
        <w:rPr>
          <w:sz w:val="28"/>
          <w:szCs w:val="28"/>
        </w:rPr>
        <w:t>На сегодняшний день в 2024 году было организовано и проведено:</w:t>
      </w:r>
    </w:p>
    <w:p w14:paraId="55EAC6B2" w14:textId="77777777" w:rsidR="00B40CC6" w:rsidRPr="00B40CC6" w:rsidRDefault="00B40CC6" w:rsidP="00B40CC6">
      <w:pPr>
        <w:ind w:firstLine="709"/>
        <w:jc w:val="both"/>
        <w:rPr>
          <w:sz w:val="28"/>
          <w:szCs w:val="28"/>
        </w:rPr>
      </w:pPr>
      <w:r w:rsidRPr="00B40CC6">
        <w:rPr>
          <w:b/>
          <w:sz w:val="28"/>
          <w:szCs w:val="28"/>
        </w:rPr>
        <w:t xml:space="preserve">16 </w:t>
      </w:r>
      <w:r w:rsidRPr="00B40CC6">
        <w:rPr>
          <w:sz w:val="28"/>
          <w:szCs w:val="28"/>
        </w:rPr>
        <w:t>заседаний Совета депутатов</w:t>
      </w:r>
    </w:p>
    <w:p w14:paraId="2AD58E94" w14:textId="77777777" w:rsidR="00B40CC6" w:rsidRPr="00B40CC6" w:rsidRDefault="00B40CC6" w:rsidP="00B40CC6">
      <w:pPr>
        <w:ind w:firstLine="709"/>
        <w:jc w:val="both"/>
        <w:rPr>
          <w:sz w:val="28"/>
          <w:szCs w:val="28"/>
        </w:rPr>
      </w:pPr>
      <w:r w:rsidRPr="00B40CC6">
        <w:rPr>
          <w:sz w:val="28"/>
          <w:szCs w:val="28"/>
        </w:rPr>
        <w:t xml:space="preserve">Рассмотрено </w:t>
      </w:r>
      <w:r w:rsidRPr="00B40CC6">
        <w:rPr>
          <w:b/>
          <w:sz w:val="28"/>
          <w:szCs w:val="28"/>
        </w:rPr>
        <w:t>более 100 вопросов</w:t>
      </w:r>
    </w:p>
    <w:p w14:paraId="5DCB9D87" w14:textId="77777777" w:rsidR="00B40CC6" w:rsidRPr="00B40CC6" w:rsidRDefault="00B40CC6" w:rsidP="00B40CC6">
      <w:pPr>
        <w:ind w:firstLine="709"/>
        <w:jc w:val="both"/>
        <w:rPr>
          <w:sz w:val="28"/>
          <w:szCs w:val="28"/>
        </w:rPr>
      </w:pPr>
      <w:r w:rsidRPr="00B40CC6">
        <w:rPr>
          <w:sz w:val="28"/>
          <w:szCs w:val="28"/>
        </w:rPr>
        <w:t xml:space="preserve">Принято </w:t>
      </w:r>
      <w:r w:rsidRPr="00B40CC6">
        <w:rPr>
          <w:b/>
          <w:sz w:val="28"/>
          <w:szCs w:val="28"/>
        </w:rPr>
        <w:t xml:space="preserve">95 </w:t>
      </w:r>
      <w:r w:rsidRPr="00B40CC6">
        <w:rPr>
          <w:sz w:val="28"/>
          <w:szCs w:val="28"/>
        </w:rPr>
        <w:t>решений</w:t>
      </w:r>
    </w:p>
    <w:p w14:paraId="426D6039" w14:textId="77777777" w:rsidR="007B1D2D" w:rsidRPr="00C47EDC" w:rsidRDefault="007B1D2D" w:rsidP="007B1D2D">
      <w:pPr>
        <w:ind w:firstLine="709"/>
        <w:jc w:val="both"/>
        <w:rPr>
          <w:sz w:val="28"/>
          <w:szCs w:val="28"/>
        </w:rPr>
      </w:pPr>
    </w:p>
    <w:p w14:paraId="79113C3A" w14:textId="77777777" w:rsidR="007B1D2D" w:rsidRPr="00C47EDC" w:rsidRDefault="007B1D2D" w:rsidP="007B1D2D">
      <w:pPr>
        <w:ind w:firstLine="709"/>
        <w:jc w:val="both"/>
        <w:rPr>
          <w:sz w:val="28"/>
          <w:szCs w:val="28"/>
        </w:rPr>
      </w:pPr>
    </w:p>
    <w:p w14:paraId="25406EE3" w14:textId="77777777" w:rsidR="007B1D2D" w:rsidRPr="00C47EDC" w:rsidRDefault="007B1D2D" w:rsidP="007B1D2D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Наиболее важными из них являются:</w:t>
      </w:r>
    </w:p>
    <w:p w14:paraId="33EAD102" w14:textId="77777777" w:rsidR="007B1D2D" w:rsidRPr="00C47EDC" w:rsidRDefault="007B1D2D" w:rsidP="007B1D2D">
      <w:pPr>
        <w:pStyle w:val="a9"/>
        <w:numPr>
          <w:ilvl w:val="0"/>
          <w:numId w:val="2"/>
        </w:numPr>
        <w:tabs>
          <w:tab w:val="left" w:pos="4680"/>
        </w:tabs>
        <w:ind w:right="31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внесении изменений и дополнений в Устав муниципального округа Текстильщики в городе Москве</w:t>
      </w:r>
    </w:p>
    <w:p w14:paraId="52610BB3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</w:p>
    <w:p w14:paraId="700AA0ED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официальных символах (гербе и флаге) муниципального округа Текстильщики в городе Москве»</w:t>
      </w:r>
    </w:p>
    <w:p w14:paraId="62CC8833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проведении внешней проверки Контрольно-счетной палатой Москвы годового отчета об исполнении бюджета муниципального округа Текстильщики в городе Москве за 2023 год;</w:t>
      </w:r>
    </w:p>
    <w:p w14:paraId="5B920024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награждении Седова Владимира Александровича Почётным знаком «Почётный житель муниципального округа Текстильщики в городе Москве»;</w:t>
      </w:r>
    </w:p>
    <w:p w14:paraId="0B1C4956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lastRenderedPageBreak/>
        <w:t>Об утверждении тематики и сроков проведения местных праздничных мероприятий на территории муниципального округа Текстильщики в городе Москве на 2024 год;</w:t>
      </w:r>
    </w:p>
    <w:p w14:paraId="57361D11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Текстильщики в городе Москве</w:t>
      </w:r>
    </w:p>
    <w:p w14:paraId="5205F130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Об утверждении Положения о бюджетном процессе во внутригородском муниципальном образовании – муниципальном округе Текстильщики в городе Москве</w:t>
      </w:r>
    </w:p>
    <w:p w14:paraId="49029A60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Решения, принятые в рамках реализации </w:t>
      </w:r>
      <w:r w:rsidRPr="00C47EDC">
        <w:rPr>
          <w:b/>
          <w:sz w:val="28"/>
          <w:szCs w:val="28"/>
        </w:rPr>
        <w:t xml:space="preserve">Закона города Москвы от 11.07.2012 № 39 </w:t>
      </w:r>
      <w:r w:rsidRPr="00C47EDC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 в частности:</w:t>
      </w:r>
    </w:p>
    <w:p w14:paraId="03E929D9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об информации руководителей учреждений района о работе в 2023 году - </w:t>
      </w:r>
      <w:r w:rsidRPr="00C47EDC">
        <w:rPr>
          <w:b/>
          <w:sz w:val="28"/>
          <w:szCs w:val="28"/>
        </w:rPr>
        <w:t xml:space="preserve">13 </w:t>
      </w:r>
      <w:r w:rsidRPr="00C47EDC">
        <w:rPr>
          <w:sz w:val="28"/>
          <w:szCs w:val="28"/>
        </w:rPr>
        <w:t>решений;</w:t>
      </w:r>
    </w:p>
    <w:p w14:paraId="22F71C90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Перечня нежилых помещений, находящихся в собственности города Москвы,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Pr="00C47EDC">
        <w:rPr>
          <w:snapToGrid w:val="0"/>
          <w:sz w:val="28"/>
          <w:szCs w:val="28"/>
        </w:rPr>
        <w:t xml:space="preserve"> района Текстильщики города Москвы;</w:t>
      </w:r>
    </w:p>
    <w:p w14:paraId="7D0F72A9" w14:textId="77777777" w:rsidR="007B1D2D" w:rsidRPr="00C47EDC" w:rsidRDefault="007B1D2D" w:rsidP="007B1D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>формирование и утверждение плана дополнительных мероприятий по социально-экономическому развитию района в 2024 году -</w:t>
      </w:r>
      <w:r w:rsidRPr="00C47EDC">
        <w:rPr>
          <w:b/>
          <w:sz w:val="28"/>
          <w:szCs w:val="28"/>
        </w:rPr>
        <w:t xml:space="preserve"> 5</w:t>
      </w:r>
      <w:r w:rsidRPr="00C47EDC">
        <w:rPr>
          <w:bCs/>
          <w:sz w:val="28"/>
          <w:szCs w:val="28"/>
        </w:rPr>
        <w:t xml:space="preserve"> решений;</w:t>
      </w:r>
    </w:p>
    <w:p w14:paraId="54AEBFFE" w14:textId="77777777" w:rsidR="007B1D2D" w:rsidRPr="00C47EDC" w:rsidRDefault="007B1D2D" w:rsidP="007B1D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47EDC">
        <w:rPr>
          <w:bCs/>
          <w:sz w:val="28"/>
          <w:szCs w:val="28"/>
        </w:rPr>
        <w:t xml:space="preserve">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- </w:t>
      </w:r>
      <w:r w:rsidRPr="00C47EDC">
        <w:rPr>
          <w:b/>
          <w:bCs/>
          <w:sz w:val="28"/>
          <w:szCs w:val="28"/>
        </w:rPr>
        <w:t xml:space="preserve">3 </w:t>
      </w:r>
      <w:r w:rsidRPr="00C47EDC">
        <w:rPr>
          <w:bCs/>
          <w:sz w:val="28"/>
          <w:szCs w:val="28"/>
        </w:rPr>
        <w:t>решения;</w:t>
      </w:r>
    </w:p>
    <w:p w14:paraId="4F086431" w14:textId="77777777" w:rsidR="007B1D2D" w:rsidRPr="00C47EDC" w:rsidRDefault="007B1D2D" w:rsidP="007B1D2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 согласовании места размещения ярмарки выходного дня на 2024 год;</w:t>
      </w:r>
    </w:p>
    <w:p w14:paraId="090E91DA" w14:textId="77777777" w:rsidR="00CE1956" w:rsidRPr="008229E8" w:rsidRDefault="00CE1956" w:rsidP="00CE1956">
      <w:pPr>
        <w:ind w:left="720"/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t>Работа в Комиссии</w:t>
      </w:r>
    </w:p>
    <w:p w14:paraId="0EFE1DF5" w14:textId="7867F9A7" w:rsidR="00CE1956" w:rsidRPr="0075431A" w:rsidRDefault="00CE1956" w:rsidP="0075431A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75431A">
        <w:rPr>
          <w:sz w:val="28"/>
          <w:szCs w:val="28"/>
        </w:rPr>
        <w:t xml:space="preserve">Проведено </w:t>
      </w:r>
      <w:r w:rsidR="007B1D2D">
        <w:rPr>
          <w:b/>
          <w:sz w:val="28"/>
          <w:szCs w:val="28"/>
        </w:rPr>
        <w:t>8</w:t>
      </w:r>
      <w:r w:rsidRPr="0075431A">
        <w:rPr>
          <w:sz w:val="28"/>
          <w:szCs w:val="28"/>
        </w:rPr>
        <w:t xml:space="preserve"> заседани</w:t>
      </w:r>
      <w:r w:rsidR="003E4E88" w:rsidRPr="0075431A">
        <w:rPr>
          <w:sz w:val="28"/>
          <w:szCs w:val="28"/>
        </w:rPr>
        <w:t>й</w:t>
      </w:r>
      <w:r w:rsidRPr="0075431A">
        <w:rPr>
          <w:bCs/>
          <w:sz w:val="28"/>
          <w:szCs w:val="28"/>
        </w:rPr>
        <w:t xml:space="preserve"> </w:t>
      </w:r>
      <w:r w:rsidR="0075431A" w:rsidRPr="0075431A">
        <w:rPr>
          <w:sz w:val="28"/>
          <w:szCs w:val="28"/>
        </w:rPr>
        <w:t>Комиссии Совета депутатов муниципального округа Текстильщики в городе Москве по жилищной политике, городскому хозяйству, организации проведения капитального ремонта в многоквартирных домах, потребительскому рынку.</w:t>
      </w:r>
    </w:p>
    <w:p w14:paraId="1D2B0622" w14:textId="6B804893" w:rsidR="0075431A" w:rsidRPr="0075431A" w:rsidRDefault="0075431A" w:rsidP="0075431A">
      <w:pPr>
        <w:pStyle w:val="a9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5431A">
        <w:rPr>
          <w:sz w:val="28"/>
          <w:szCs w:val="28"/>
        </w:rPr>
        <w:t xml:space="preserve">Участие в </w:t>
      </w:r>
      <w:r w:rsidRPr="0075431A">
        <w:rPr>
          <w:bCs/>
          <w:sz w:val="28"/>
          <w:szCs w:val="28"/>
        </w:rPr>
        <w:t xml:space="preserve">работе комиссий, </w:t>
      </w:r>
      <w:r w:rsidRPr="0075431A">
        <w:rPr>
          <w:rFonts w:eastAsia="Calibri"/>
          <w:bCs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75431A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 -</w:t>
      </w:r>
      <w:r w:rsidR="007B1D2D">
        <w:rPr>
          <w:b/>
          <w:sz w:val="28"/>
          <w:szCs w:val="28"/>
        </w:rPr>
        <w:t>15</w:t>
      </w:r>
    </w:p>
    <w:p w14:paraId="33FAC852" w14:textId="77777777" w:rsidR="0075431A" w:rsidRPr="0075431A" w:rsidRDefault="0075431A" w:rsidP="00CE1956">
      <w:pPr>
        <w:ind w:left="720"/>
        <w:jc w:val="both"/>
        <w:rPr>
          <w:sz w:val="28"/>
          <w:szCs w:val="28"/>
        </w:rPr>
      </w:pPr>
    </w:p>
    <w:p w14:paraId="0ADD77C5" w14:textId="77777777" w:rsidR="0075431A" w:rsidRPr="003E4E88" w:rsidRDefault="0075431A" w:rsidP="00CE1956">
      <w:pPr>
        <w:ind w:left="720"/>
        <w:jc w:val="both"/>
        <w:rPr>
          <w:sz w:val="28"/>
          <w:szCs w:val="28"/>
        </w:rPr>
      </w:pPr>
    </w:p>
    <w:p w14:paraId="45CFF79A" w14:textId="77777777" w:rsidR="00CE1956" w:rsidRPr="008229E8" w:rsidRDefault="00CE1956" w:rsidP="00CE1956">
      <w:pPr>
        <w:autoSpaceDE w:val="0"/>
        <w:autoSpaceDN w:val="0"/>
        <w:adjustRightInd w:val="0"/>
        <w:ind w:left="720"/>
        <w:jc w:val="both"/>
        <w:rPr>
          <w:bCs/>
          <w:iCs/>
          <w:sz w:val="28"/>
          <w:szCs w:val="28"/>
        </w:rPr>
      </w:pPr>
    </w:p>
    <w:p w14:paraId="565AA03E" w14:textId="77777777" w:rsidR="00CE1956" w:rsidRPr="008229E8" w:rsidRDefault="00CE1956" w:rsidP="00CE1956">
      <w:pPr>
        <w:ind w:firstLine="709"/>
        <w:jc w:val="center"/>
        <w:rPr>
          <w:b/>
          <w:sz w:val="28"/>
          <w:szCs w:val="28"/>
        </w:rPr>
      </w:pPr>
      <w:r w:rsidRPr="008229E8">
        <w:rPr>
          <w:b/>
          <w:sz w:val="28"/>
          <w:szCs w:val="28"/>
        </w:rPr>
        <w:lastRenderedPageBreak/>
        <w:t>Работа с обращениями:</w:t>
      </w:r>
    </w:p>
    <w:p w14:paraId="6DC2476F" w14:textId="77777777" w:rsidR="00CE1956" w:rsidRPr="008229E8" w:rsidRDefault="00CE1956" w:rsidP="00CE1956">
      <w:p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Основные темы</w:t>
      </w:r>
    </w:p>
    <w:p w14:paraId="513B5027" w14:textId="77777777" w:rsidR="00CE1956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>благоустройство,</w:t>
      </w:r>
    </w:p>
    <w:p w14:paraId="54525249" w14:textId="4380B7CF" w:rsidR="00CE1956" w:rsidRPr="007B1D2D" w:rsidRDefault="00CE1956" w:rsidP="007B1D2D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качество работ по капитальному ремонту, </w:t>
      </w:r>
    </w:p>
    <w:p w14:paraId="752B96AE" w14:textId="77777777" w:rsidR="00CE1956" w:rsidRPr="008229E8" w:rsidRDefault="00CE1956" w:rsidP="00CE1956">
      <w:pPr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8229E8">
        <w:rPr>
          <w:sz w:val="28"/>
          <w:szCs w:val="28"/>
        </w:rPr>
        <w:t xml:space="preserve">правомерность выставления счетов на коммунальные услуги нарушения в работе управляющих компаний, </w:t>
      </w:r>
    </w:p>
    <w:p w14:paraId="51DE487A" w14:textId="77777777" w:rsidR="00CE1956" w:rsidRPr="008229E8" w:rsidRDefault="00CE1956" w:rsidP="00CE19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7C290D7C" w14:textId="1A129CDF" w:rsidR="003E4E88" w:rsidRDefault="003E4E88" w:rsidP="003E4E88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 202</w:t>
      </w:r>
      <w:r w:rsidR="007B1D2D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году продолжается реализация </w:t>
      </w:r>
      <w:r w:rsidRPr="008229E8">
        <w:rPr>
          <w:sz w:val="28"/>
          <w:szCs w:val="28"/>
        </w:rPr>
        <w:t xml:space="preserve">Закона </w:t>
      </w:r>
      <w:r w:rsidRPr="008229E8">
        <w:rPr>
          <w:iCs/>
          <w:sz w:val="28"/>
          <w:szCs w:val="28"/>
        </w:rPr>
        <w:t xml:space="preserve">города Москвы от 16.12.2015 № 72 </w:t>
      </w:r>
      <w:r w:rsidRPr="008229E8">
        <w:rPr>
          <w:sz w:val="28"/>
          <w:szCs w:val="28"/>
        </w:rPr>
        <w:t xml:space="preserve">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</w:t>
      </w:r>
      <w:r w:rsidRPr="008229E8">
        <w:rPr>
          <w:b/>
          <w:sz w:val="28"/>
          <w:szCs w:val="28"/>
        </w:rPr>
        <w:t>капитального ремонта</w:t>
      </w:r>
      <w:r w:rsidRPr="008229E8">
        <w:rPr>
          <w:sz w:val="28"/>
          <w:szCs w:val="28"/>
        </w:rPr>
        <w:t xml:space="preserve">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 </w:t>
      </w:r>
      <w:r>
        <w:rPr>
          <w:sz w:val="28"/>
          <w:szCs w:val="28"/>
        </w:rPr>
        <w:t xml:space="preserve">продолжали реализацию в 2023 году, принято </w:t>
      </w:r>
      <w:r w:rsidR="007B1D2D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решени</w:t>
      </w:r>
      <w:r w:rsidR="007B1D2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14:paraId="77018450" w14:textId="77777777" w:rsidR="0075431A" w:rsidRPr="008229E8" w:rsidRDefault="0075431A" w:rsidP="007543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103DEC2C" w14:textId="77777777" w:rsidR="0075431A" w:rsidRPr="008229E8" w:rsidRDefault="0075431A" w:rsidP="0075431A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8229E8">
        <w:rPr>
          <w:bCs/>
          <w:iCs/>
          <w:sz w:val="28"/>
          <w:szCs w:val="28"/>
        </w:rPr>
        <w:t>Участие в Комиссиях по открытию и приемке работ</w:t>
      </w:r>
    </w:p>
    <w:p w14:paraId="329A183F" w14:textId="77777777" w:rsidR="0075431A" w:rsidRPr="00074155" w:rsidRDefault="0075431A" w:rsidP="0075431A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074155">
        <w:rPr>
          <w:b/>
          <w:bCs/>
          <w:iCs/>
          <w:sz w:val="28"/>
          <w:szCs w:val="28"/>
        </w:rPr>
        <w:t xml:space="preserve"> по капитальному ремонту </w:t>
      </w:r>
      <w:r w:rsidRPr="00074155">
        <w:rPr>
          <w:bCs/>
          <w:iCs/>
          <w:sz w:val="28"/>
          <w:szCs w:val="28"/>
        </w:rPr>
        <w:t>многоквартирных домов</w:t>
      </w:r>
    </w:p>
    <w:p w14:paraId="5CA0EE92" w14:textId="77777777" w:rsidR="0075431A" w:rsidRPr="00074155" w:rsidRDefault="0075431A" w:rsidP="0075431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074155">
        <w:rPr>
          <w:bCs/>
          <w:iCs/>
          <w:sz w:val="28"/>
          <w:szCs w:val="28"/>
        </w:rPr>
        <w:t>АДРЕСА:</w:t>
      </w:r>
    </w:p>
    <w:p w14:paraId="3868BFE6" w14:textId="77777777" w:rsidR="007B1D2D" w:rsidRPr="007B1D2D" w:rsidRDefault="0075431A" w:rsidP="0075431A">
      <w:pPr>
        <w:pStyle w:val="a6"/>
        <w:numPr>
          <w:ilvl w:val="0"/>
          <w:numId w:val="11"/>
        </w:numPr>
        <w:adjustRightInd w:val="0"/>
        <w:spacing w:after="240"/>
        <w:rPr>
          <w:iCs/>
        </w:rPr>
      </w:pPr>
      <w:r w:rsidRPr="00074155">
        <w:rPr>
          <w:lang w:val="ru-RU"/>
        </w:rPr>
        <w:t xml:space="preserve">ул. </w:t>
      </w:r>
      <w:r w:rsidR="00074155" w:rsidRPr="00074155">
        <w:rPr>
          <w:lang w:val="ru-RU"/>
        </w:rPr>
        <w:t xml:space="preserve">Юных Ленинцев, д. </w:t>
      </w:r>
      <w:r w:rsidR="007B1D2D">
        <w:rPr>
          <w:lang w:val="ru-RU"/>
        </w:rPr>
        <w:t>6</w:t>
      </w:r>
    </w:p>
    <w:p w14:paraId="24ED2E08" w14:textId="280770B2" w:rsidR="0075431A" w:rsidRPr="00381A75" w:rsidRDefault="0075431A" w:rsidP="00381A7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bCs/>
          <w:iCs/>
          <w:sz w:val="28"/>
          <w:szCs w:val="28"/>
        </w:rPr>
      </w:pPr>
      <w:r w:rsidRPr="00074155">
        <w:t xml:space="preserve"> </w:t>
      </w:r>
      <w:r w:rsidR="007B1D2D" w:rsidRPr="00074155">
        <w:rPr>
          <w:b/>
          <w:sz w:val="28"/>
          <w:szCs w:val="28"/>
        </w:rPr>
        <w:t xml:space="preserve">ул. Артюхиной д. </w:t>
      </w:r>
      <w:r w:rsidR="007B1D2D">
        <w:rPr>
          <w:b/>
          <w:sz w:val="28"/>
          <w:szCs w:val="28"/>
        </w:rPr>
        <w:t>2А</w:t>
      </w:r>
    </w:p>
    <w:p w14:paraId="4CF8DD4F" w14:textId="77777777" w:rsidR="00381A75" w:rsidRPr="00381A75" w:rsidRDefault="00381A75" w:rsidP="00381A75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bCs/>
          <w:iCs/>
          <w:sz w:val="28"/>
          <w:szCs w:val="28"/>
        </w:rPr>
      </w:pPr>
    </w:p>
    <w:p w14:paraId="3A0BBE53" w14:textId="2E59CFF0" w:rsidR="0075431A" w:rsidRPr="00074155" w:rsidRDefault="0075431A" w:rsidP="0075431A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bCs/>
          <w:iCs/>
          <w:sz w:val="28"/>
          <w:szCs w:val="28"/>
        </w:rPr>
      </w:pPr>
      <w:r w:rsidRPr="00074155">
        <w:rPr>
          <w:b/>
          <w:sz w:val="28"/>
          <w:szCs w:val="28"/>
        </w:rPr>
        <w:t xml:space="preserve">ул. Артюхиной д. </w:t>
      </w:r>
      <w:r w:rsidR="00074155" w:rsidRPr="00074155">
        <w:rPr>
          <w:b/>
          <w:sz w:val="28"/>
          <w:szCs w:val="28"/>
        </w:rPr>
        <w:t>7/7</w:t>
      </w:r>
    </w:p>
    <w:p w14:paraId="351E104A" w14:textId="117BF6D7" w:rsidR="0075431A" w:rsidRPr="007B1D2D" w:rsidRDefault="0075431A" w:rsidP="0075431A">
      <w:pPr>
        <w:pStyle w:val="a6"/>
        <w:numPr>
          <w:ilvl w:val="0"/>
          <w:numId w:val="11"/>
        </w:numPr>
        <w:adjustRightInd w:val="0"/>
        <w:spacing w:after="240" w:line="276" w:lineRule="auto"/>
        <w:rPr>
          <w:iCs/>
        </w:rPr>
      </w:pPr>
      <w:r w:rsidRPr="00074155">
        <w:rPr>
          <w:lang w:val="ru-RU"/>
        </w:rPr>
        <w:t xml:space="preserve">ул. Текстильщиков 8-я, д. </w:t>
      </w:r>
      <w:r w:rsidR="00074155" w:rsidRPr="00074155">
        <w:rPr>
          <w:lang w:val="ru-RU"/>
        </w:rPr>
        <w:t>2</w:t>
      </w:r>
      <w:r w:rsidR="00E84D04">
        <w:rPr>
          <w:lang w:val="ru-RU"/>
        </w:rPr>
        <w:t xml:space="preserve"> к. </w:t>
      </w:r>
      <w:r w:rsidR="007B1D2D">
        <w:rPr>
          <w:lang w:val="ru-RU"/>
        </w:rPr>
        <w:t>2</w:t>
      </w:r>
    </w:p>
    <w:p w14:paraId="0442AE97" w14:textId="3094008F" w:rsidR="007B1D2D" w:rsidRPr="00381A75" w:rsidRDefault="007B1D2D" w:rsidP="00381A75">
      <w:pPr>
        <w:pStyle w:val="a6"/>
        <w:numPr>
          <w:ilvl w:val="0"/>
          <w:numId w:val="11"/>
        </w:numPr>
        <w:adjustRightInd w:val="0"/>
        <w:spacing w:after="240" w:line="276" w:lineRule="auto"/>
        <w:rPr>
          <w:iCs/>
        </w:rPr>
      </w:pPr>
      <w:r w:rsidRPr="00074155">
        <w:rPr>
          <w:lang w:val="ru-RU"/>
        </w:rPr>
        <w:t xml:space="preserve">ул. Текстильщиков </w:t>
      </w:r>
      <w:r>
        <w:rPr>
          <w:lang w:val="ru-RU"/>
        </w:rPr>
        <w:t>1</w:t>
      </w:r>
      <w:r w:rsidRPr="00074155">
        <w:rPr>
          <w:lang w:val="ru-RU"/>
        </w:rPr>
        <w:t xml:space="preserve">-я, д. </w:t>
      </w:r>
      <w:r>
        <w:rPr>
          <w:lang w:val="ru-RU"/>
        </w:rPr>
        <w:t>3</w:t>
      </w:r>
    </w:p>
    <w:p w14:paraId="4710EC21" w14:textId="7115B353" w:rsidR="0075431A" w:rsidRDefault="0075431A" w:rsidP="0075431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229E8">
        <w:rPr>
          <w:bCs/>
          <w:iCs/>
          <w:sz w:val="28"/>
          <w:szCs w:val="28"/>
        </w:rPr>
        <w:t>Всего подписан</w:t>
      </w:r>
      <w:r>
        <w:rPr>
          <w:bCs/>
          <w:iCs/>
          <w:sz w:val="28"/>
          <w:szCs w:val="28"/>
        </w:rPr>
        <w:t>о</w:t>
      </w:r>
      <w:r w:rsidRPr="008229E8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</w:t>
      </w:r>
      <w:r w:rsidR="00381A75">
        <w:rPr>
          <w:b/>
          <w:bCs/>
          <w:iCs/>
          <w:sz w:val="28"/>
          <w:szCs w:val="28"/>
        </w:rPr>
        <w:t>5</w:t>
      </w:r>
      <w:r w:rsidRPr="0035510E">
        <w:rPr>
          <w:b/>
          <w:bCs/>
          <w:iCs/>
          <w:sz w:val="28"/>
          <w:szCs w:val="28"/>
        </w:rPr>
        <w:t xml:space="preserve"> </w:t>
      </w:r>
      <w:r w:rsidRPr="0035510E">
        <w:rPr>
          <w:bCs/>
          <w:iCs/>
          <w:sz w:val="28"/>
          <w:szCs w:val="28"/>
        </w:rPr>
        <w:t>Актов</w:t>
      </w:r>
      <w:r w:rsidRPr="008229E8">
        <w:rPr>
          <w:bCs/>
          <w:iCs/>
          <w:sz w:val="28"/>
          <w:szCs w:val="28"/>
        </w:rPr>
        <w:t xml:space="preserve"> открытия и приемки выполненных работ</w:t>
      </w:r>
    </w:p>
    <w:p w14:paraId="3D440F08" w14:textId="77777777" w:rsidR="0075431A" w:rsidRPr="008229E8" w:rsidRDefault="0075431A" w:rsidP="00381A75">
      <w:pPr>
        <w:jc w:val="both"/>
        <w:rPr>
          <w:sz w:val="28"/>
          <w:szCs w:val="28"/>
        </w:rPr>
      </w:pPr>
    </w:p>
    <w:p w14:paraId="75D36CBE" w14:textId="77777777" w:rsidR="00FC5B70" w:rsidRPr="00F50EA2" w:rsidRDefault="00FC5B70" w:rsidP="00CE195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40481170" w14:textId="77777777" w:rsidR="00CE1956" w:rsidRPr="008229E8" w:rsidRDefault="00CE1956" w:rsidP="003E4E88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A26D684" w14:textId="77777777" w:rsidR="00381A75" w:rsidRPr="00C47EDC" w:rsidRDefault="00381A75" w:rsidP="00381A7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b/>
          <w:sz w:val="28"/>
          <w:szCs w:val="28"/>
        </w:rPr>
        <w:t>Проведение местных праздников</w:t>
      </w:r>
      <w:r w:rsidRPr="00C47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06A48" w14:textId="77777777" w:rsidR="00381A75" w:rsidRPr="00C47EDC" w:rsidRDefault="00381A75" w:rsidP="00381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FA2E50" w14:textId="77777777" w:rsidR="00381A75" w:rsidRPr="005814F5" w:rsidRDefault="00381A75" w:rsidP="00381A7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4F5">
        <w:rPr>
          <w:rFonts w:ascii="Times New Roman" w:hAnsi="Times New Roman" w:cs="Times New Roman"/>
          <w:b/>
          <w:bCs/>
          <w:sz w:val="28"/>
          <w:szCs w:val="28"/>
        </w:rPr>
        <w:t>ЭКСКУРСИЯ В ПАРК «ПАТРИОТ»</w:t>
      </w:r>
    </w:p>
    <w:p w14:paraId="61CF8AF4" w14:textId="77777777" w:rsidR="00381A75" w:rsidRPr="005814F5" w:rsidRDefault="00381A75" w:rsidP="00381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 xml:space="preserve">6 мая </w:t>
      </w:r>
      <w:r w:rsidRPr="00C47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5814F5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в Великой Отечественной войне </w:t>
      </w:r>
      <w:r w:rsidRPr="00C47EDC">
        <w:rPr>
          <w:rFonts w:ascii="Times New Roman" w:hAnsi="Times New Roman" w:cs="Times New Roman"/>
          <w:sz w:val="28"/>
          <w:szCs w:val="28"/>
        </w:rPr>
        <w:t>была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Pr="00C47EDC">
        <w:rPr>
          <w:rFonts w:ascii="Times New Roman" w:hAnsi="Times New Roman" w:cs="Times New Roman"/>
          <w:sz w:val="28"/>
          <w:szCs w:val="28"/>
        </w:rPr>
        <w:t>ана</w:t>
      </w:r>
      <w:r w:rsidRPr="005814F5">
        <w:rPr>
          <w:rFonts w:ascii="Times New Roman" w:hAnsi="Times New Roman" w:cs="Times New Roman"/>
          <w:sz w:val="28"/>
          <w:szCs w:val="28"/>
        </w:rPr>
        <w:t xml:space="preserve"> автобусн</w:t>
      </w:r>
      <w:r w:rsidRPr="00C47EDC">
        <w:rPr>
          <w:rFonts w:ascii="Times New Roman" w:hAnsi="Times New Roman" w:cs="Times New Roman"/>
          <w:sz w:val="28"/>
          <w:szCs w:val="28"/>
        </w:rPr>
        <w:t>ая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C47EDC">
        <w:rPr>
          <w:rFonts w:ascii="Times New Roman" w:hAnsi="Times New Roman" w:cs="Times New Roman"/>
          <w:sz w:val="28"/>
          <w:szCs w:val="28"/>
        </w:rPr>
        <w:t>я</w:t>
      </w:r>
      <w:r w:rsidRPr="005814F5">
        <w:rPr>
          <w:rFonts w:ascii="Times New Roman" w:hAnsi="Times New Roman" w:cs="Times New Roman"/>
          <w:sz w:val="28"/>
          <w:szCs w:val="28"/>
        </w:rPr>
        <w:t xml:space="preserve"> в музейно-храмовый комплекс ВС РФ парка «ПАТРИОТ».</w:t>
      </w:r>
    </w:p>
    <w:p w14:paraId="72128EF3" w14:textId="77777777" w:rsidR="00381A75" w:rsidRPr="005814F5" w:rsidRDefault="00381A75" w:rsidP="00381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4F5">
        <w:rPr>
          <w:rFonts w:ascii="Times New Roman" w:hAnsi="Times New Roman" w:cs="Times New Roman"/>
          <w:sz w:val="28"/>
          <w:szCs w:val="28"/>
        </w:rPr>
        <w:t>Участники экскурсии посетили Храм, возведенный в честь Воскресения Христова</w:t>
      </w:r>
      <w:r w:rsidRPr="00C47EDC">
        <w:rPr>
          <w:rFonts w:ascii="Times New Roman" w:hAnsi="Times New Roman" w:cs="Times New Roman"/>
          <w:sz w:val="28"/>
          <w:szCs w:val="28"/>
        </w:rPr>
        <w:t xml:space="preserve">, </w:t>
      </w:r>
      <w:r w:rsidRPr="005814F5">
        <w:rPr>
          <w:rFonts w:ascii="Times New Roman" w:hAnsi="Times New Roman" w:cs="Times New Roman"/>
          <w:sz w:val="28"/>
          <w:szCs w:val="28"/>
        </w:rPr>
        <w:t>возложи</w:t>
      </w:r>
      <w:r w:rsidRPr="00C47EDC">
        <w:rPr>
          <w:rFonts w:ascii="Times New Roman" w:hAnsi="Times New Roman" w:cs="Times New Roman"/>
          <w:sz w:val="28"/>
          <w:szCs w:val="28"/>
        </w:rPr>
        <w:t>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цветы к стопам </w:t>
      </w:r>
      <w:r w:rsidRPr="00C47EDC">
        <w:rPr>
          <w:rFonts w:ascii="Times New Roman" w:hAnsi="Times New Roman" w:cs="Times New Roman"/>
          <w:sz w:val="28"/>
          <w:szCs w:val="28"/>
        </w:rPr>
        <w:t>памятнику Матерям победителей,</w:t>
      </w:r>
      <w:r w:rsidRPr="005814F5">
        <w:rPr>
          <w:rFonts w:ascii="Times New Roman" w:hAnsi="Times New Roman" w:cs="Times New Roman"/>
          <w:sz w:val="28"/>
          <w:szCs w:val="28"/>
        </w:rPr>
        <w:t xml:space="preserve"> посе</w:t>
      </w:r>
      <w:r w:rsidRPr="00C47EDC">
        <w:rPr>
          <w:rFonts w:ascii="Times New Roman" w:hAnsi="Times New Roman" w:cs="Times New Roman"/>
          <w:sz w:val="28"/>
          <w:szCs w:val="28"/>
        </w:rPr>
        <w:t>тили</w:t>
      </w:r>
      <w:r w:rsidRPr="005814F5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Pr="00C47EDC">
        <w:rPr>
          <w:rFonts w:ascii="Times New Roman" w:hAnsi="Times New Roman" w:cs="Times New Roman"/>
          <w:sz w:val="28"/>
          <w:szCs w:val="28"/>
        </w:rPr>
        <w:t>ю</w:t>
      </w:r>
      <w:r w:rsidRPr="005814F5">
        <w:rPr>
          <w:rFonts w:ascii="Times New Roman" w:hAnsi="Times New Roman" w:cs="Times New Roman"/>
          <w:sz w:val="28"/>
          <w:szCs w:val="28"/>
        </w:rPr>
        <w:t xml:space="preserve"> «Поле Победы»</w:t>
      </w:r>
      <w:r w:rsidRPr="00C47EDC">
        <w:rPr>
          <w:rFonts w:ascii="Times New Roman" w:hAnsi="Times New Roman" w:cs="Times New Roman"/>
          <w:sz w:val="28"/>
          <w:szCs w:val="28"/>
        </w:rPr>
        <w:t>.</w:t>
      </w:r>
    </w:p>
    <w:p w14:paraId="4D02F816" w14:textId="77777777" w:rsidR="00381A75" w:rsidRPr="005814F5" w:rsidRDefault="00381A75" w:rsidP="00381A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EDC">
        <w:rPr>
          <w:rFonts w:ascii="Times New Roman" w:hAnsi="Times New Roman" w:cs="Times New Roman"/>
          <w:sz w:val="28"/>
          <w:szCs w:val="28"/>
        </w:rPr>
        <w:t>Д</w:t>
      </w:r>
      <w:r w:rsidRPr="005814F5">
        <w:rPr>
          <w:rFonts w:ascii="Times New Roman" w:hAnsi="Times New Roman" w:cs="Times New Roman"/>
          <w:sz w:val="28"/>
          <w:szCs w:val="28"/>
        </w:rPr>
        <w:t xml:space="preserve">ля участников программы </w:t>
      </w:r>
      <w:r w:rsidRPr="00C47EDC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Pr="005814F5">
        <w:rPr>
          <w:rFonts w:ascii="Times New Roman" w:hAnsi="Times New Roman" w:cs="Times New Roman"/>
          <w:sz w:val="28"/>
          <w:szCs w:val="28"/>
        </w:rPr>
        <w:t>сухие пайки и вкусный обед в трапезной.</w:t>
      </w:r>
    </w:p>
    <w:p w14:paraId="05F44EEB" w14:textId="77777777" w:rsidR="00381A75" w:rsidRPr="00C47EDC" w:rsidRDefault="00381A75" w:rsidP="00381A75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8844891" w14:textId="77777777" w:rsidR="00381A75" w:rsidRPr="00AA6FEB" w:rsidRDefault="00381A75" w:rsidP="00381A75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НИКТО НЕ ЗАБЫТ</w:t>
      </w:r>
    </w:p>
    <w:p w14:paraId="55E0A92F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8 мая в канун празднования 79 годовщины Победы в Великой Отечественной войне прошло памятное мероприятие – кадеты Школы «Покровский квартал» поздравили с наступающим праздником ветерана Фомичева Анатолия Петровича. Они прошли торжественным парадом перед памятником-мемориалом ПУШКА, исполнили для Анатолия Петровича военные песни и возложили цветы к памятнику. К акции присоединились ребята из детского сада школы № 654 им. А.П. Фридмана. Малыши пришли к памятнику с цветами и портретами своих прадедов-участников войны.</w:t>
      </w:r>
    </w:p>
    <w:p w14:paraId="26C746FE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Анатолий Петрович поблагодарил всех за поздравление и подарки, ему очень понравилось выступление кадет – будущих защитников нашей Родины.</w:t>
      </w:r>
    </w:p>
    <w:p w14:paraId="45FB4CB9" w14:textId="77777777" w:rsidR="00381A75" w:rsidRPr="00C47EDC" w:rsidRDefault="00381A75" w:rsidP="00381A75">
      <w:pPr>
        <w:jc w:val="both"/>
        <w:rPr>
          <w:sz w:val="28"/>
          <w:szCs w:val="28"/>
        </w:rPr>
      </w:pPr>
    </w:p>
    <w:p w14:paraId="54BB35DD" w14:textId="77777777" w:rsidR="00381A75" w:rsidRPr="00AA6FEB" w:rsidRDefault="00381A75" w:rsidP="00381A75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«СВОИХ НЕ БРОСАЕМ»</w:t>
      </w:r>
    </w:p>
    <w:p w14:paraId="2D0E4544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29 мая во Дворце творчества детей и молодежи им. А.П. Гайдара состоялся концерт «Своих не бросаем», посвященный нашим воинам, находящимся в зоне проведения специальной военной операции и всем, кто оказывает им поддержку и помощь.</w:t>
      </w:r>
    </w:p>
    <w:p w14:paraId="1783FD59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Концертный зал Дворца творчества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был заполнен волонтерами, занимающимися изготовлением маскировочных сетей, людьми, оказывающими гуманитарную помощь и отправляющими ее в зону СВО и членами семей мобилизованных бойцов. Также присутствовали гости из других районов Москвы.</w:t>
      </w:r>
    </w:p>
    <w:p w14:paraId="3D9B0949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начале концерта все собравшиеся почтили память нашего земляка, талантливого российского певца Максима Вербенина и всех, кто погиб 22 марта в результате террористического акта в Крокус Сити Холле. </w:t>
      </w:r>
    </w:p>
    <w:p w14:paraId="7FC01A12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 В программе концерта приняли участие и известные артисты и наши талантливые земляки. Со сцены прозвучат песни и стихи в исполнении депутатов и жителей района.</w:t>
      </w:r>
    </w:p>
    <w:p w14:paraId="07B51B9B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Был продемонстрирован </w:t>
      </w:r>
      <w:r w:rsidRPr="00AA6FEB">
        <w:rPr>
          <w:sz w:val="28"/>
          <w:szCs w:val="28"/>
        </w:rPr>
        <w:t>фильм о работе мастериц, о том, как передают готовые сети и гуманитарные грузы в восковые подразделения</w:t>
      </w:r>
      <w:r w:rsidRPr="00C47EDC">
        <w:rPr>
          <w:sz w:val="28"/>
          <w:szCs w:val="28"/>
        </w:rPr>
        <w:t>.</w:t>
      </w:r>
    </w:p>
    <w:p w14:paraId="49F0AE8C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традиции все участники мероприятия получили памятные подарки, а дети сладкое угощение.</w:t>
      </w:r>
    </w:p>
    <w:p w14:paraId="31651544" w14:textId="77777777" w:rsidR="00381A75" w:rsidRPr="00C47EDC" w:rsidRDefault="00381A75" w:rsidP="00381A75">
      <w:pPr>
        <w:jc w:val="both"/>
        <w:rPr>
          <w:sz w:val="28"/>
          <w:szCs w:val="28"/>
        </w:rPr>
      </w:pPr>
    </w:p>
    <w:p w14:paraId="0DED9478" w14:textId="77777777" w:rsidR="00381A75" w:rsidRPr="00AA6FEB" w:rsidRDefault="00381A75" w:rsidP="00381A75">
      <w:pPr>
        <w:jc w:val="both"/>
        <w:rPr>
          <w:b/>
          <w:bCs/>
          <w:sz w:val="28"/>
          <w:szCs w:val="28"/>
        </w:rPr>
      </w:pPr>
      <w:r w:rsidRPr="00AA6FEB">
        <w:rPr>
          <w:b/>
          <w:bCs/>
          <w:sz w:val="28"/>
          <w:szCs w:val="28"/>
        </w:rPr>
        <w:t>ДЕНЬ РАЙОНА</w:t>
      </w:r>
    </w:p>
    <w:p w14:paraId="6E656CFF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4 сентября в сквере на 1-м Саратовском проезде состоялся местный праздник, посвященный Дню района под девизом: «Родина начинается с семьи».  </w:t>
      </w:r>
      <w:r w:rsidRPr="00C47EDC">
        <w:rPr>
          <w:sz w:val="28"/>
          <w:szCs w:val="28"/>
        </w:rPr>
        <w:t>В начале торжественной части</w:t>
      </w:r>
      <w:r w:rsidRPr="00AA6FEB">
        <w:rPr>
          <w:sz w:val="28"/>
          <w:szCs w:val="28"/>
        </w:rPr>
        <w:t xml:space="preserve"> жител</w:t>
      </w:r>
      <w:r w:rsidRPr="00C47EDC">
        <w:rPr>
          <w:sz w:val="28"/>
          <w:szCs w:val="28"/>
        </w:rPr>
        <w:t>ь</w:t>
      </w:r>
      <w:r w:rsidRPr="00AA6FEB">
        <w:rPr>
          <w:sz w:val="28"/>
          <w:szCs w:val="28"/>
        </w:rPr>
        <w:t xml:space="preserve"> нашего района Седов В.А. </w:t>
      </w:r>
      <w:r w:rsidRPr="00C47EDC">
        <w:rPr>
          <w:sz w:val="28"/>
          <w:szCs w:val="28"/>
        </w:rPr>
        <w:t xml:space="preserve">был </w:t>
      </w:r>
      <w:r w:rsidRPr="00AA6FEB">
        <w:rPr>
          <w:sz w:val="28"/>
          <w:szCs w:val="28"/>
        </w:rPr>
        <w:t>награ</w:t>
      </w:r>
      <w:r w:rsidRPr="00C47EDC">
        <w:rPr>
          <w:sz w:val="28"/>
          <w:szCs w:val="28"/>
        </w:rPr>
        <w:t>ж</w:t>
      </w:r>
      <w:r w:rsidRPr="00AA6FEB">
        <w:rPr>
          <w:sz w:val="28"/>
          <w:szCs w:val="28"/>
        </w:rPr>
        <w:t>д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Почетным знаком «Почетный житель муниципального округа Текстильщики</w:t>
      </w:r>
      <w:r w:rsidRPr="00C47EDC">
        <w:rPr>
          <w:sz w:val="28"/>
          <w:szCs w:val="28"/>
        </w:rPr>
        <w:t xml:space="preserve">». Ему был </w:t>
      </w:r>
      <w:r w:rsidRPr="00AA6FEB">
        <w:rPr>
          <w:sz w:val="28"/>
          <w:szCs w:val="28"/>
        </w:rPr>
        <w:t>вруч</w:t>
      </w:r>
      <w:r w:rsidRPr="00C47EDC">
        <w:rPr>
          <w:sz w:val="28"/>
          <w:szCs w:val="28"/>
        </w:rPr>
        <w:t>ен</w:t>
      </w:r>
      <w:r w:rsidRPr="00AA6FEB">
        <w:rPr>
          <w:sz w:val="28"/>
          <w:szCs w:val="28"/>
        </w:rPr>
        <w:t xml:space="preserve"> памятный подарок. </w:t>
      </w:r>
    </w:p>
    <w:p w14:paraId="441375B0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>По сложившейся традиции все собравшиеся запустили в небо</w:t>
      </w:r>
      <w:r w:rsidRPr="00C47EDC">
        <w:rPr>
          <w:sz w:val="28"/>
          <w:szCs w:val="28"/>
        </w:rPr>
        <w:t xml:space="preserve"> </w:t>
      </w:r>
      <w:r w:rsidRPr="00AA6FEB">
        <w:rPr>
          <w:sz w:val="28"/>
          <w:szCs w:val="28"/>
        </w:rPr>
        <w:t>белые воздушные шары с пожеланиями добра и процветания нашему району.</w:t>
      </w:r>
    </w:p>
    <w:p w14:paraId="3996AEF0" w14:textId="77777777" w:rsidR="00381A75" w:rsidRPr="00C47EDC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В этом году, приуроченному к году Семьи, на празднике района от Совета депутатов награждали Благодарственными письмами и памятными подарками самых выдающихся многодетных семей, принимающих активное участие в жизни района. </w:t>
      </w:r>
    </w:p>
    <w:p w14:paraId="64C20A65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lastRenderedPageBreak/>
        <w:t>Помимо концерта в программе праздника было много развлечений для детей: различные мастер-классы, веселые старты, аквагрим, аниматоры в сказочных костюмах.</w:t>
      </w:r>
    </w:p>
    <w:p w14:paraId="0315C366" w14:textId="77777777" w:rsidR="00381A75" w:rsidRPr="00AA6FEB" w:rsidRDefault="00381A75" w:rsidP="00381A75">
      <w:pPr>
        <w:jc w:val="both"/>
        <w:rPr>
          <w:sz w:val="28"/>
          <w:szCs w:val="28"/>
        </w:rPr>
      </w:pPr>
      <w:r w:rsidRPr="00AA6FEB">
        <w:rPr>
          <w:sz w:val="28"/>
          <w:szCs w:val="28"/>
        </w:rPr>
        <w:t xml:space="preserve">Гостей праздника угощали сладкой ватой и мороженым. </w:t>
      </w:r>
    </w:p>
    <w:p w14:paraId="74F5D972" w14:textId="77777777" w:rsidR="00381A75" w:rsidRPr="00C47EDC" w:rsidRDefault="00381A75" w:rsidP="00381A75">
      <w:pPr>
        <w:rPr>
          <w:color w:val="FF0000"/>
          <w:sz w:val="28"/>
          <w:szCs w:val="28"/>
        </w:rPr>
      </w:pPr>
    </w:p>
    <w:p w14:paraId="16A3EFDE" w14:textId="77777777" w:rsidR="00381A75" w:rsidRPr="00C47EDC" w:rsidRDefault="00381A75" w:rsidP="00381A75">
      <w:pPr>
        <w:rPr>
          <w:color w:val="FF0000"/>
          <w:sz w:val="28"/>
          <w:szCs w:val="28"/>
        </w:rPr>
      </w:pPr>
    </w:p>
    <w:p w14:paraId="2A35CF06" w14:textId="77777777" w:rsidR="00381A75" w:rsidRPr="00C47EDC" w:rsidRDefault="00381A75" w:rsidP="00381A75">
      <w:pPr>
        <w:rPr>
          <w:sz w:val="28"/>
          <w:szCs w:val="28"/>
        </w:rPr>
      </w:pPr>
    </w:p>
    <w:p w14:paraId="6D53D592" w14:textId="77777777" w:rsidR="00381A75" w:rsidRPr="00C47EDC" w:rsidRDefault="00381A75" w:rsidP="00381A75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Информирование населения</w:t>
      </w:r>
    </w:p>
    <w:p w14:paraId="44352B50" w14:textId="77777777" w:rsidR="00381A75" w:rsidRPr="00C47EDC" w:rsidRDefault="00381A75" w:rsidP="00381A75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  <w:lang w:val="ru-RU"/>
        </w:rPr>
        <w:t>3 номера</w:t>
      </w:r>
      <w:r w:rsidRPr="00C47EDC">
        <w:rPr>
          <w:b w:val="0"/>
        </w:rPr>
        <w:t xml:space="preserve"> спецвыпуска газеты «Депутатская правда»</w:t>
      </w:r>
      <w:r w:rsidRPr="00C47EDC">
        <w:rPr>
          <w:b w:val="0"/>
          <w:lang w:eastAsia="ru-RU"/>
        </w:rPr>
        <w:t xml:space="preserve"> (тираж 3</w:t>
      </w:r>
      <w:r w:rsidRPr="00C47EDC">
        <w:rPr>
          <w:b w:val="0"/>
          <w:lang w:val="ru-RU" w:eastAsia="ru-RU"/>
        </w:rPr>
        <w:t>2</w:t>
      </w:r>
      <w:r w:rsidRPr="00C47EDC">
        <w:rPr>
          <w:b w:val="0"/>
          <w:lang w:eastAsia="ru-RU"/>
        </w:rPr>
        <w:t xml:space="preserve"> 000 экз.)</w:t>
      </w:r>
      <w:r w:rsidRPr="00C47EDC">
        <w:rPr>
          <w:b w:val="0"/>
          <w:lang w:val="ru-RU"/>
        </w:rPr>
        <w:t>;</w:t>
      </w:r>
    </w:p>
    <w:p w14:paraId="46CB7DD8" w14:textId="77777777" w:rsidR="00381A75" w:rsidRPr="00C47EDC" w:rsidRDefault="00381A75" w:rsidP="00381A75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 xml:space="preserve">сайт Совета депутатов муниципального округа Текстильщики </w:t>
      </w:r>
      <w:hyperlink r:id="rId7" w:history="1">
        <w:r w:rsidRPr="00C47EDC">
          <w:rPr>
            <w:rStyle w:val="a8"/>
            <w:b w:val="0"/>
            <w:color w:val="auto"/>
            <w:u w:val="none"/>
          </w:rPr>
          <w:t>http://mun-tekstil.ru/</w:t>
        </w:r>
      </w:hyperlink>
      <w:r w:rsidRPr="00C47EDC">
        <w:rPr>
          <w:b w:val="0"/>
        </w:rPr>
        <w:t>;</w:t>
      </w:r>
    </w:p>
    <w:p w14:paraId="07A7A2E3" w14:textId="77777777" w:rsidR="00381A75" w:rsidRPr="00C47EDC" w:rsidRDefault="00381A75" w:rsidP="00381A75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бюллетен</w:t>
      </w:r>
      <w:r w:rsidRPr="00C47EDC">
        <w:rPr>
          <w:b w:val="0"/>
          <w:lang w:val="ru-RU"/>
        </w:rPr>
        <w:t>ь</w:t>
      </w:r>
      <w:r w:rsidRPr="00C47EDC">
        <w:rPr>
          <w:b w:val="0"/>
        </w:rPr>
        <w:t xml:space="preserve"> «Московский муниципальный вестник»;</w:t>
      </w:r>
    </w:p>
    <w:p w14:paraId="452082A8" w14:textId="77777777" w:rsidR="00381A75" w:rsidRPr="00C47EDC" w:rsidRDefault="00381A75" w:rsidP="00381A75">
      <w:pPr>
        <w:pStyle w:val="a6"/>
        <w:numPr>
          <w:ilvl w:val="0"/>
          <w:numId w:val="3"/>
        </w:numPr>
        <w:ind w:left="0" w:firstLine="709"/>
        <w:rPr>
          <w:b w:val="0"/>
        </w:rPr>
      </w:pPr>
      <w:r w:rsidRPr="00C47EDC">
        <w:rPr>
          <w:b w:val="0"/>
        </w:rPr>
        <w:t>также информация о работе Совета депутатов размещается на информационных стендах.</w:t>
      </w:r>
    </w:p>
    <w:p w14:paraId="0B41369C" w14:textId="77777777" w:rsidR="00381A75" w:rsidRPr="00C47EDC" w:rsidRDefault="00381A75" w:rsidP="00381A75">
      <w:pPr>
        <w:ind w:firstLine="709"/>
        <w:jc w:val="both"/>
        <w:rPr>
          <w:sz w:val="28"/>
          <w:szCs w:val="28"/>
        </w:rPr>
      </w:pPr>
    </w:p>
    <w:p w14:paraId="5FD8AE66" w14:textId="77777777" w:rsidR="00381A75" w:rsidRPr="00C47EDC" w:rsidRDefault="00381A75" w:rsidP="00381A75">
      <w:pPr>
        <w:ind w:firstLine="709"/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Взаимодействие с общественными объединениями и другими организациями</w:t>
      </w:r>
    </w:p>
    <w:p w14:paraId="16A773F2" w14:textId="77777777" w:rsidR="00381A75" w:rsidRPr="00C47EDC" w:rsidRDefault="00381A75" w:rsidP="00381A75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Совет ветеранов района Текстильщики</w:t>
      </w:r>
    </w:p>
    <w:p w14:paraId="3117CC2E" w14:textId="77777777" w:rsidR="00381A75" w:rsidRPr="00C47EDC" w:rsidRDefault="00381A75" w:rsidP="00381A75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ГБУ города Москвы «Мой социальный помощник»</w:t>
      </w:r>
    </w:p>
    <w:p w14:paraId="7900BC33" w14:textId="77777777" w:rsidR="00381A75" w:rsidRPr="00C47EDC" w:rsidRDefault="00381A75" w:rsidP="00381A75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районное отделение Партии "ЕДИНАЯ РОССИЯ"</w:t>
      </w:r>
    </w:p>
    <w:p w14:paraId="2C40F946" w14:textId="77777777" w:rsidR="00381A75" w:rsidRPr="00C47EDC" w:rsidRDefault="00381A75" w:rsidP="00381A75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общественная организацией РОО «Наши дети»</w:t>
      </w:r>
    </w:p>
    <w:p w14:paraId="53A7B8F0" w14:textId="77777777" w:rsidR="00381A75" w:rsidRPr="00C47EDC" w:rsidRDefault="00381A75" w:rsidP="00381A75">
      <w:pPr>
        <w:numPr>
          <w:ilvl w:val="0"/>
          <w:numId w:val="6"/>
        </w:numPr>
        <w:ind w:left="284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Центр Московского долголетия</w:t>
      </w:r>
    </w:p>
    <w:p w14:paraId="646EA61A" w14:textId="77777777" w:rsidR="00381A75" w:rsidRPr="00C47EDC" w:rsidRDefault="00381A75" w:rsidP="00381A75">
      <w:pPr>
        <w:jc w:val="both"/>
        <w:rPr>
          <w:sz w:val="28"/>
          <w:szCs w:val="28"/>
        </w:rPr>
      </w:pPr>
    </w:p>
    <w:p w14:paraId="03E72843" w14:textId="77777777" w:rsidR="00381A75" w:rsidRPr="00C47EDC" w:rsidRDefault="00381A75" w:rsidP="00381A75">
      <w:pPr>
        <w:jc w:val="center"/>
        <w:rPr>
          <w:b/>
          <w:sz w:val="28"/>
          <w:szCs w:val="28"/>
        </w:rPr>
      </w:pPr>
      <w:r w:rsidRPr="00C47EDC">
        <w:rPr>
          <w:b/>
          <w:sz w:val="28"/>
          <w:szCs w:val="28"/>
        </w:rPr>
        <w:t>Публичные слушания 2024 по вопросам:</w:t>
      </w:r>
    </w:p>
    <w:p w14:paraId="56004CA2" w14:textId="77777777" w:rsidR="00381A75" w:rsidRPr="00C47EDC" w:rsidRDefault="00381A75" w:rsidP="00381A75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C47EDC">
        <w:rPr>
          <w:sz w:val="28"/>
          <w:szCs w:val="28"/>
        </w:rPr>
        <w:t>«Об исполнении бюджета муниципального округа Текстильщики в городе Москве за 2023 год»;</w:t>
      </w:r>
    </w:p>
    <w:p w14:paraId="6488C8D4" w14:textId="77777777" w:rsidR="00381A75" w:rsidRPr="00C47EDC" w:rsidRDefault="00381A75" w:rsidP="00381A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bCs/>
          <w:sz w:val="28"/>
          <w:szCs w:val="28"/>
        </w:rPr>
        <w:t>«Об утверждении Программы социально-экономического развития муниципального округа Текстильщики в городе Москве на 2025 год»;</w:t>
      </w:r>
    </w:p>
    <w:p w14:paraId="6E8D4F05" w14:textId="77777777" w:rsidR="00381A75" w:rsidRPr="00C47EDC" w:rsidRDefault="00381A75" w:rsidP="00381A7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7EDC">
        <w:rPr>
          <w:sz w:val="28"/>
          <w:szCs w:val="28"/>
        </w:rPr>
        <w:t xml:space="preserve"> «О бюджете муниципального округа Текстильщики в городе Москве на 2025 год и плановый период 2026 и 2027 годов».</w:t>
      </w:r>
    </w:p>
    <w:p w14:paraId="3E1D6322" w14:textId="77777777" w:rsidR="00381A75" w:rsidRPr="00C47EDC" w:rsidRDefault="00381A75" w:rsidP="00381A75">
      <w:pPr>
        <w:jc w:val="both"/>
        <w:rPr>
          <w:sz w:val="28"/>
          <w:szCs w:val="28"/>
        </w:rPr>
      </w:pPr>
    </w:p>
    <w:p w14:paraId="0475E2E8" w14:textId="77777777" w:rsidR="002221B6" w:rsidRDefault="002221B6"/>
    <w:sectPr w:rsidR="002221B6" w:rsidSect="00BA3A15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347CF" w14:textId="77777777" w:rsidR="00F760A6" w:rsidRDefault="00F760A6">
      <w:r>
        <w:separator/>
      </w:r>
    </w:p>
  </w:endnote>
  <w:endnote w:type="continuationSeparator" w:id="0">
    <w:p w14:paraId="2BED1EDF" w14:textId="77777777" w:rsidR="00F760A6" w:rsidRDefault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B57C" w14:textId="77777777" w:rsidR="00F760A6" w:rsidRDefault="00F760A6">
      <w:r>
        <w:separator/>
      </w:r>
    </w:p>
  </w:footnote>
  <w:footnote w:type="continuationSeparator" w:id="0">
    <w:p w14:paraId="1FC2791E" w14:textId="77777777" w:rsidR="00F760A6" w:rsidRDefault="00F7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5F94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26E22" w14:textId="77777777" w:rsidR="00DB1F24" w:rsidRDefault="00DB1F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A11E" w14:textId="77777777" w:rsidR="00DB1F24" w:rsidRDefault="00CE1956" w:rsidP="00C751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ECCFB94" w14:textId="77777777" w:rsidR="00DB1F24" w:rsidRDefault="00DB1F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0B5"/>
    <w:multiLevelType w:val="hybridMultilevel"/>
    <w:tmpl w:val="6102173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504246"/>
    <w:multiLevelType w:val="hybridMultilevel"/>
    <w:tmpl w:val="6076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98A"/>
    <w:multiLevelType w:val="hybridMultilevel"/>
    <w:tmpl w:val="4C6675C8"/>
    <w:lvl w:ilvl="0" w:tplc="1A7A03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E3048D"/>
    <w:multiLevelType w:val="hybridMultilevel"/>
    <w:tmpl w:val="99E2D876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7960"/>
    <w:multiLevelType w:val="hybridMultilevel"/>
    <w:tmpl w:val="563A42E2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C0481"/>
    <w:multiLevelType w:val="hybridMultilevel"/>
    <w:tmpl w:val="F67812AC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396"/>
    <w:multiLevelType w:val="hybridMultilevel"/>
    <w:tmpl w:val="62FA86BA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71C15"/>
    <w:multiLevelType w:val="hybridMultilevel"/>
    <w:tmpl w:val="120835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D982B80"/>
    <w:multiLevelType w:val="hybridMultilevel"/>
    <w:tmpl w:val="0A70A744"/>
    <w:lvl w:ilvl="0" w:tplc="B8646922">
      <w:start w:val="1"/>
      <w:numFmt w:val="bullet"/>
      <w:lvlText w:val="-"/>
      <w:lvlJc w:val="left"/>
      <w:pPr>
        <w:ind w:left="1429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8227B5"/>
    <w:multiLevelType w:val="hybridMultilevel"/>
    <w:tmpl w:val="69241898"/>
    <w:lvl w:ilvl="0" w:tplc="1A7A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7898"/>
    <w:multiLevelType w:val="hybridMultilevel"/>
    <w:tmpl w:val="7C18211C"/>
    <w:lvl w:ilvl="0" w:tplc="1BEEF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233080">
    <w:abstractNumId w:val="0"/>
  </w:num>
  <w:num w:numId="2" w16cid:durableId="1118187437">
    <w:abstractNumId w:val="9"/>
  </w:num>
  <w:num w:numId="3" w16cid:durableId="483276772">
    <w:abstractNumId w:val="2"/>
  </w:num>
  <w:num w:numId="4" w16cid:durableId="799032571">
    <w:abstractNumId w:val="8"/>
  </w:num>
  <w:num w:numId="5" w16cid:durableId="907149502">
    <w:abstractNumId w:val="7"/>
  </w:num>
  <w:num w:numId="6" w16cid:durableId="311179712">
    <w:abstractNumId w:val="4"/>
  </w:num>
  <w:num w:numId="7" w16cid:durableId="1122268053">
    <w:abstractNumId w:val="10"/>
  </w:num>
  <w:num w:numId="8" w16cid:durableId="389622186">
    <w:abstractNumId w:val="3"/>
  </w:num>
  <w:num w:numId="9" w16cid:durableId="145703501">
    <w:abstractNumId w:val="5"/>
  </w:num>
  <w:num w:numId="10" w16cid:durableId="1938243996">
    <w:abstractNumId w:val="6"/>
  </w:num>
  <w:num w:numId="11" w16cid:durableId="44709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1"/>
    <w:rsid w:val="000074AD"/>
    <w:rsid w:val="00030516"/>
    <w:rsid w:val="000330B6"/>
    <w:rsid w:val="00074155"/>
    <w:rsid w:val="0007795A"/>
    <w:rsid w:val="00107B70"/>
    <w:rsid w:val="001854A4"/>
    <w:rsid w:val="002221B6"/>
    <w:rsid w:val="002A0DCE"/>
    <w:rsid w:val="00381A75"/>
    <w:rsid w:val="003E4E88"/>
    <w:rsid w:val="004563DC"/>
    <w:rsid w:val="00551265"/>
    <w:rsid w:val="00571FE7"/>
    <w:rsid w:val="00585878"/>
    <w:rsid w:val="005F017B"/>
    <w:rsid w:val="006348C1"/>
    <w:rsid w:val="006A1D1D"/>
    <w:rsid w:val="006B28A8"/>
    <w:rsid w:val="00716412"/>
    <w:rsid w:val="0075431A"/>
    <w:rsid w:val="007B1D2D"/>
    <w:rsid w:val="007B243D"/>
    <w:rsid w:val="0081267B"/>
    <w:rsid w:val="008E2609"/>
    <w:rsid w:val="008E2B91"/>
    <w:rsid w:val="008E7297"/>
    <w:rsid w:val="008F3B1A"/>
    <w:rsid w:val="00973D3C"/>
    <w:rsid w:val="009F6F16"/>
    <w:rsid w:val="00B40CC6"/>
    <w:rsid w:val="00B620C8"/>
    <w:rsid w:val="00B94D2D"/>
    <w:rsid w:val="00C37E56"/>
    <w:rsid w:val="00C425C4"/>
    <w:rsid w:val="00C64078"/>
    <w:rsid w:val="00C913F9"/>
    <w:rsid w:val="00CE1956"/>
    <w:rsid w:val="00D05031"/>
    <w:rsid w:val="00D64801"/>
    <w:rsid w:val="00DB1F24"/>
    <w:rsid w:val="00E0146C"/>
    <w:rsid w:val="00E84D04"/>
    <w:rsid w:val="00EB7123"/>
    <w:rsid w:val="00EC2E78"/>
    <w:rsid w:val="00F449C3"/>
    <w:rsid w:val="00F50EA2"/>
    <w:rsid w:val="00F760A6"/>
    <w:rsid w:val="00FC5B70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D36"/>
  <w15:chartTrackingRefBased/>
  <w15:docId w15:val="{0D2CDEFF-8F3B-41B6-AFC7-28128054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956"/>
  </w:style>
  <w:style w:type="paragraph" w:customStyle="1" w:styleId="ConsPlusNormal">
    <w:name w:val="ConsPlusNormal"/>
    <w:link w:val="ConsPlusNormal0"/>
    <w:rsid w:val="00CE1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19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CE1956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195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CE195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-tekst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12</cp:revision>
  <dcterms:created xsi:type="dcterms:W3CDTF">2023-12-06T06:33:00Z</dcterms:created>
  <dcterms:modified xsi:type="dcterms:W3CDTF">2024-12-26T06:56:00Z</dcterms:modified>
</cp:coreProperties>
</file>