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(в ред. от 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07.07.2015 №10</w:t>
      </w:r>
      <w:r w:rsidR="00AD049F" w:rsidRPr="00AD04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муниципального округа Текстильщики в городе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(далее - Совет депутатов) является представительным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округа), осуществляющим полномочия, отнесенным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ведению Конституцией Российской Федерации,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иными муниципальными правовыми актами.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Деятельность Совета депутатов основывается на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открытости и гласности, свободного обсуждения и совместного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осуществляет свои полномочия на заседаниях.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Полномочия Председателя Совета депутатов исполняет 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муниципального округа,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избираемый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муниципального округа Текстильщики в городе Москве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 и настоящим Регламентом.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совместной деятельности и выражения выработанной позиции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вопросам, рассматриваемым Советом депутатов, могут образовываться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постоянные комиссии, рабочие группы и иные формирования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(далее - рабочие органы Совета депутатов)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Регламентом.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Правовое, организационное, документационное, информационное,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Совета депутатов,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Совета депутатов (далее - депутатов), рабочих органов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осуществляет исполнительно-распорядительный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- аппарат Совета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(далее - аппарат Совета депутатов)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настоящим Регламентом и иными решениями 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2. Процедура избрания главы муниципального округа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Глава муниципального округа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избирается Советом депутатов из своего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открытым голосованием большинством в две трети голосов от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 численности депутатов.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Избрание главы муниципального округа проводится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нового созыва.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Правом выдвижения кандидата на должность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округа (далее - кандидат) обладают группы </w:t>
      </w:r>
      <w:r>
        <w:rPr>
          <w:rFonts w:ascii="Times New Roman" w:hAnsi="Times New Roman" w:cs="Times New Roman"/>
          <w:sz w:val="26"/>
          <w:szCs w:val="26"/>
        </w:rPr>
        <w:t xml:space="preserve">депутатов не менее трех человек. </w:t>
      </w:r>
      <w:r w:rsidRPr="00881BF0">
        <w:rPr>
          <w:rFonts w:ascii="Times New Roman" w:hAnsi="Times New Roman" w:cs="Times New Roman"/>
          <w:sz w:val="26"/>
          <w:szCs w:val="26"/>
        </w:rPr>
        <w:t>Каждая группа депутатов выдвигает только одного кандидата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 Депутат может входить только в одну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группу.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Выдвинутые кандидаты дают согласие баллотироваться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действий, указанных в пункте 5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главы муниципального округа.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В случае не избрания главы муниципального округа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вопрос об избрании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включается в повестку дня каждого очередного заседания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 до избрания главы муниципального округа.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Избранному главе муниципального округа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об удостоверении и нагрудном знаке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утверждаемым решением Совета депутатов, вручается удостоверение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нагрудный знак главы муниципального округа.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3. Процедура избрания заместителя Председателя Совета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депутатов. Процедура выражения недоверия заместителю Председателя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Заместитель Председателя Совета депутатов избирается Советом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из своего состава открытым голосованием большинством 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установленной численности депутатов.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выдвижения кандидата на должность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обладают группы депутатов не менее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человек. Каждая группа депутатов выдвигает только одного кандидата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устной форме, заносится в протокол заседания). Депутат может входить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в одну группу.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Не могут предлагаться кандидатуры заместителя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которым выражено недоверие в соответствии со статьей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окончании действий, указанных в пункте 4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заместителя Председателя Совета депутатов.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</w:t>
      </w:r>
    </w:p>
    <w:p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соответствии со статьей 13 Устава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депутаты могут выразить недоверие заместителю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Основаниями для выражения недоверия заместителю Председателя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являются: систематическое нарушение законодательства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Российской Федерации, законов и нормативных правовых актов города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Устава муниципального округа, решений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принятых в пределах его компетенции, или систематическое невыполнение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заместителем Председателя Совета депутатов своих полномочий, поручений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главы муниципального округа, Совета 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может вносить глава муниципального округа,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группа депутатов численностью не менее одной трети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вносится в Совет депутатов в письменной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форме с приложением проекта решения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решения) и списка депутатов - инициаторов выражения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(указываются дата и подписи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депутатов).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Совет депутатов рассматривает вопрос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на ближайшем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7</w:t>
      </w:r>
    </w:p>
    <w:p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1. Заместитель Председателя Совета депутатов вправе выступить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на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с заявлением в связи с внесенным предложением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выражении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ему недоверия.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ходе обсуждения предложения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депутаты задают вопросы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депутатов, высказываются за выражение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недоверия заместителю Председателя Совета депутатов или против этого.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ходе обсуждения заместитель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получать слово для справки.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Если в ходе обсуждения указанного вопроса депутаты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инициаторы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выражения недоверия заместителю Председателя Совета депутатов отзывают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свои подписи и при этом численность депутатов, внесших предложение 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выражении недоверия заместителю Председателя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становится менее одной трети от установленной численности депутатов, то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 о выражении недоверия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исключается из повестки дня заседания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повестка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без дополнительного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голосования.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Обсуждение прекращается по предложению об этом, одобренному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депутатов, от присутствующих на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6. После прекращения обсуждения заместитель Председателя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имеет право на заключительное слово.</w:t>
      </w:r>
    </w:p>
    <w:p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</w:p>
    <w:p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решение о недоверии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большинством голосов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о недоверии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принимается открытым голосованием.</w:t>
      </w:r>
    </w:p>
    <w:p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F13654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3654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F13654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F13654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F13654">
        <w:rPr>
          <w:rFonts w:ascii="Times New Roman" w:hAnsi="Times New Roman" w:cs="Times New Roman"/>
          <w:b/>
          <w:bCs/>
          <w:sz w:val="26"/>
          <w:szCs w:val="26"/>
        </w:rPr>
        <w:t>Рабочие органы Совета депутатов</w:t>
      </w: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</w:p>
    <w:p w:rsidR="00F13654" w:rsidRPr="00881BF0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Постоянные комиссии состоят из депутатов и образуются решением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на срок полномочий Совета депутатов очередного созыва.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Наименование, количественный и персональный состав постоянной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 утверждаются решением Совета депутатов.</w:t>
      </w:r>
    </w:p>
    <w:p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Направления деятельности, полномочия и порядок деятельности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постоянной комиссии определяются утвержденным Советом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 комиссии.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Депутаты включаются в состав постоянных комиссий на основе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своего волеизъявления (письменного заявления). Депутат не может входить 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более чем трех постоянных комиссий и быть председателем более чем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комиссии.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Постоянная комиссия может быть упразднена досрочно решением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Постоянные комиссии руководствуются в своей работе федеральным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настоящим Регламентом, а также принятыми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решениями по вопросам деятельности комиссий.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Совет депутатов вправе в любое время запросить отчет о текущей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деятельности постоянной комиссии. Сроки рассмотрения такого отчета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определяются протокольным решением Совета депутатов (далее -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протокольное решение).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 постоянной комиссии утверждается решением Совета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 постоянной комиссии осуществляет руководство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деятельностью комиссии, организует работу комиссии, ведет заседания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комиссии, координирует ее деятельность с деятельностью других рабочих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депутатов, в том числе при совместном рассмотрении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вопросов,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отчитывается о деятельности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комиссии, выполняет иные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обязанности в соответствии с Положением о комиссии.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Полномочия председателя постоянной комиссии могут быть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досрочно прекращены на основании личного письменного заявления или по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представлению комиссии решением Совета депутатов.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Рабочие группы формируются из депутатов на определенный срок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подготовки проектов решений, а также иных вопросов, относящихся 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Рабочие группы образуются и упраздняются протокольными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решениями.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Руководитель рабочей группы определяется протокольным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5. Порядок работы Совета депутатов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нового созыва собирается на первое заседание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 тридцатого дня со дня избрания Совета депутатов в правомочном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составе.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Первое заседание Совета депутатов созывает избирательная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комиссия, проводившая выборы на территории муниципального округа (далее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- избирательная комиссия) при содействии аппарата Совета депутатов.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Аппарат Совета депутатов обеспечивает подготовку повестки дня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первого заседания и соответствующих проектов решений Совета депутатов.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повестку дня первого заседания Совета депутатов включаются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об избрании главы муниципального округа, заместителя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и о плане работы Совета депутатов до конца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квартала, в котором проходит первое заседание Совета депутатов, а также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другие вопросы, связанные с осуществлением Советом депутатов своих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</w:p>
    <w:p w:rsidR="00191F7B" w:rsidRPr="00881BF0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Открывает и ведет первое заседание Совета депутатов нового созыва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старейший по возрасту депутат. Если по каким-либо уважительным причинам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старейший по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возрасту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депутат не может вести заседание, открывает и ведет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депутат, определённый протокольным решением.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первом заседании Совета депутатов нового созыва депутатам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вручаются удостоверения и нагрудные знаки.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Положение об удостоверении и нагрудном знаке депутата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решением Совета депутатов.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Ведет заседания Совета депутатов глава муниципального округа, а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Уставом муниципального округа и настоящим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Регламентом, заместитель Председателя Совета депутатов или другой депутат,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определенный протокольным решением (далее - председательствующий).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должен передать ведение заседания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вопросов, непосредственно связанных с его личностью.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Заседание Совета депутатов считается правомочным, если на нем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присутствует не менее пятидесяти процентов от числа избранных депутатов.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работе Совета депутатов устанавливается летний перерыв. Дата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начала и окончания летнего перерыва определяется протокольным решением.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5. Заседания Совета депутатов проводятся открыто. В порядке,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Регламентом, могут проводиться закрытые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Заседания Совета депутатов проводятся в отведенном для этих целей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помещении или в помещении, определенным протокольным решением.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На заседании Совета депутатов в порядке, предусмотренном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Регламентом, может быть рассмотрен любой вопрос, отнесенный к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депутатов, и принято решение в соответствии с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Информация о месте, времени и дате очередного заседания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на официальном сайте органов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 муниципального округа (далее - органы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самоуправления) в информационно-телекоммуникационной сети «Интернет»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официальный сайт) не менее чем за 3 дня до дня его проведения,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внеочередного заседания Совета депутатов - не менее чем за 1 день.</w:t>
      </w:r>
    </w:p>
    <w:p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</w:p>
    <w:p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План работы Совета депутатов (далее - план работы) утверждается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 ежеквартально. Проект плана работы формирует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внесения предложений в план работы обладают глава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депутат, группа депутатов, рабочие органы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руководитель аппарата Совета депутатов.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представляет проект плана работы на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4. Вопрос о плане работы включается в повестку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дня последнего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каждого предшествующего квартала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</w:t>
      </w:r>
    </w:p>
    <w:p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 момент утверждения плана работы не требуется наличия каких-либо документов по предлагаемым вопросам.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Утвержденный план работы направляется каждому депутату, в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 Совета депутатов, а также в территориальные органы исполнительной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власти (префектуру административного округа города Москвы и управу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района города Москвы) для информации. Утвержденный план работы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размещается на официальном сайте.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16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Повестка дня формируется главой муниципального округа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протокольным решением.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Повестка дня содержит вопр</w:t>
      </w:r>
      <w:r w:rsidR="00E95161">
        <w:rPr>
          <w:rFonts w:ascii="Times New Roman" w:hAnsi="Times New Roman" w:cs="Times New Roman"/>
          <w:sz w:val="26"/>
          <w:szCs w:val="26"/>
        </w:rPr>
        <w:t xml:space="preserve">осы, включенные в план работы на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соответствующую дату, и раздел «Разное».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повестку дня могут быть внесе</w:t>
      </w:r>
      <w:r w:rsidR="00E95161">
        <w:rPr>
          <w:rFonts w:ascii="Times New Roman" w:hAnsi="Times New Roman" w:cs="Times New Roman"/>
          <w:sz w:val="26"/>
          <w:szCs w:val="26"/>
        </w:rPr>
        <w:t xml:space="preserve">ны вопросы, не включенные в план </w:t>
      </w:r>
      <w:r w:rsidRPr="00881BF0">
        <w:rPr>
          <w:rFonts w:ascii="Times New Roman" w:hAnsi="Times New Roman" w:cs="Times New Roman"/>
          <w:sz w:val="26"/>
          <w:szCs w:val="26"/>
        </w:rPr>
        <w:t>работы, по инициативе главы муницип</w:t>
      </w:r>
      <w:r w:rsidR="00E95161">
        <w:rPr>
          <w:rFonts w:ascii="Times New Roman" w:hAnsi="Times New Roman" w:cs="Times New Roman"/>
          <w:sz w:val="26"/>
          <w:szCs w:val="26"/>
        </w:rPr>
        <w:t xml:space="preserve">ального округа, депутата, групп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 наступления срока, указанного в пункте 1 или пункте 3 статьи 17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может вносить в повестку дня вопросы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обращениям органов исполнительной власти города Москвы, организаций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целях осуществления Советом депутатов переданных отдельных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полномочий города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Москвы, иным вопросам, относящимся к полномочиям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Совета депутатов, не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чем за 1 день до дня заседания Совета депутатов,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 наличии проектов решений и документов, необходимых для рассмотрения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данных вопросов.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Исключение вопроса из утвержденной повестки дня допускается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до начала его рассмотрения по инициативе лица, его внесшего.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этом Совет депутатов вправе данный вопрос с рассмотрения не снимать.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Повестка дня внеочередного заседания Совета депутатов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предлагается инициаторами его проведения и формируется в порядке,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настоящей статьей.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Обращения, заявления, информационные сообщения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рассматриваются в разделе «Разное». Решения Совета депутатов по вопросам,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включенным в раздел «Разное», не принимаются, при этом могут быть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принятые протокольные решения.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17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1. Глава муниципального округа не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чем за 5 дней до дня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очередного заседания Совета депутатов доводит до сведения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повестку дня очередного заседания путем ее направления депутатам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электронной почте, а также посредством предоставления для ознакомления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в помещении аппарата Совета депутатов.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сроки, установленные пунктом 1 настоящей статьи, аппарат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согласованию с главой муниципального округа обеспечивает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материалами, необходимыми для рассмотрения вопросов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Повестка дня и материалы к внеочередному заседанию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предоставляются не позднее, чем за 1 день до дня его проведения.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Участники заседания и заинтересованные лица имеют право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получить материалы заседания в аппарате Совета депутатов или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на заседании Совета депутатов.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18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вправе: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лишить выступающего слова, в случае нарушения им положений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Регламента, выступления не по повестке дня, использования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оскорбительных выражений;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обращаться за информацией к депутатам и присутствующим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лицам;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прекращать прения, если предмет обсуждения не соответствует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повестке дня или рассматриваемому вопросу, а также, если временной лимит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исчерпан и не продлен;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призвать депутата к порядку;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прервать заседание в случае возникновения в зале чрезвычайных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обстоятельств, а также нарушения общественного порядка.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проведении голосования председательствующий пользуется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правами, установленными статьей 51 настоящего Регламента.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Председательствующий обязан: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 xml:space="preserve">1) соблюдать настоящий Регламент и обеспечивать его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всеми участниками заседания, придерживаясь повестки дня;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обеспечивать соблюдение прав депутатов на заседании;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обеспечивать порядок в помещении для заседания;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4) осуществлять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соблюдением,</w:t>
      </w:r>
      <w:r w:rsidRPr="00881BF0">
        <w:rPr>
          <w:rFonts w:ascii="Times New Roman" w:hAnsi="Times New Roman" w:cs="Times New Roman"/>
          <w:sz w:val="26"/>
          <w:szCs w:val="26"/>
        </w:rPr>
        <w:t xml:space="preserve"> выступающим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времени выступления, своевременно напоминать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 об истечении установленного времени;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фиксировать все поступившие в ходе заседания предложения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ставить их на голосование, сообщать результаты голосования;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проявлять уважительное отношение к участникам заседания,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персональных замечаний и оценок выступлений участников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заседания;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при необходимости с согласия инициатора редактировать (без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сути) предложения, выносимые на голосование.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19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ходе открытого заседания Совета депутатов, кроме входящих в его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депутатов, на заседании вправе присутствовать депутаты Московской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городской Думы, должностные лица органов государственной власти города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должностные лица аппарата Совета депутатов, члены Президиума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Совета муниципальных образований города Москвы,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органов территориального общественного самоуправления.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открытом заседании Совета депутатов могут присутствовать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общественных объединений, осуществляющих свою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 на территории муниципального округа, жители муниципального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(далее - жители), представители средств массовой информации по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письменному уведомлению, направленному главе муниципального округа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</w:t>
      </w:r>
      <w:r w:rsidR="00E95161">
        <w:rPr>
          <w:rFonts w:ascii="Times New Roman" w:hAnsi="Times New Roman" w:cs="Times New Roman"/>
          <w:sz w:val="26"/>
          <w:szCs w:val="26"/>
        </w:rPr>
        <w:t>,</w:t>
      </w:r>
      <w:r w:rsidRPr="00881BF0">
        <w:rPr>
          <w:rFonts w:ascii="Times New Roman" w:hAnsi="Times New Roman" w:cs="Times New Roman"/>
          <w:sz w:val="26"/>
          <w:szCs w:val="26"/>
        </w:rPr>
        <w:t xml:space="preserve"> чем за 1 день до дня проведения заседания.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Указанные лица подлежат регистрации. Регистрация жителей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осуществляется при предъявлении документов, подтверждающих их местожительства на территории муниципального округа, регистрация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- на основании документа,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подтверждающего их полномочия на участие в заседании Совета депутатов. 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отсутствия названных документов, данные лица не могут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присутствовать на заседании Совета депутатов.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Лица, приглашенные для участия на заседании Совета депутатов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конкретного вопроса повестки дня, проходят в помещение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приглашению председательствующего на заседании и покидают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по окончании рассмотрения вопроса.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Персональный состав приглашенных лиц определяется главой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с учетом предложений редактора проекта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обсуждаемого решения, или докладчика по соответствующему вопросу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Запрещается входить в помещение для заседания Совета депутатов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оружием, входить и выходить во время заседания Совета депутатов 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разрешения председательствующего, а также разговаривать во время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телефону.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Лица, присутствующие на заседании, не вправе занимать места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за столом заседаний без приглашения председательствующего.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7. Во время заседания Совета депутатов никто из присутствующих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не может высказываться, не получив разрешения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на заседании. Фотосъемка, видео- и аудиозапись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лицами, присутствующими на заседании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производится по согласованию с председательствующим и только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разрешения.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Заседания Совета депутатов (рассмотрение отдельных вопросов)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могут проводиться закрыто. Закрытое заседание (закрытое рассмотрение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 повестки дня) проводится в соответствии с протокольным решением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проведении закрытого заседания (закрытого рассмотрения вопросов).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закрытом заседании (закрытом рассмотрении вопросов повестки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имеют право присутствовать лица, приглашенные Советом депутатов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вопроса, включенного в повестку дня.</w:t>
      </w:r>
    </w:p>
    <w:p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Ознакомление депутатов и иных лиц с протоколом закрытого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21</w:t>
      </w:r>
    </w:p>
    <w:p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открытых заседаниях Совета депутатов осуществляется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аудиовидеозапись с последующей трансляцией (далее - аудиовидеозапись)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(далее </w:t>
      </w:r>
      <w:r w:rsidR="009924CA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сеть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«Интернет») на официальном сайте или на других сайтах в соответствии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закрытых заседаний Совета депутатов (закрытого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отдельных вопросов повестки дня), за исключением пункта 3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60 настоящего Регламента, не размещается в сети «Интернет».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3. Обеспечение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ведения аудиовидеозаписи заседаний Совета депутатов</w:t>
      </w:r>
      <w:proofErr w:type="gramEnd"/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хранение аудиовидеозаписи осуществляет аппарат Совета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Аудиовидеозаписи подлежат хранению в сети «Интернет» и должны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доступны для просмотра неограниченному кругу лиц не менее 1 года со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размещения.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Аудиовидеозаписи подлежат хранению на накопителе (жесткий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магнитный диск) или </w:t>
      </w:r>
      <w:proofErr w:type="spellStart"/>
      <w:r w:rsidRPr="00881BF0">
        <w:rPr>
          <w:rFonts w:ascii="Times New Roman" w:hAnsi="Times New Roman" w:cs="Times New Roman"/>
          <w:sz w:val="26"/>
          <w:szCs w:val="26"/>
        </w:rPr>
        <w:t>флэш-носителе</w:t>
      </w:r>
      <w:proofErr w:type="spellEnd"/>
      <w:r w:rsidRPr="00881BF0">
        <w:rPr>
          <w:rFonts w:ascii="Times New Roman" w:hAnsi="Times New Roman" w:cs="Times New Roman"/>
          <w:sz w:val="26"/>
          <w:szCs w:val="26"/>
        </w:rPr>
        <w:t xml:space="preserve"> в течение срока полномочий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Носитель с архивом аудиовидеозаписей хранится 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уполномоченного муниципального служащего аппарата Совета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истечении срока, указанного в пункте 4 настоящей статьи,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аудиовидеозаписи выдаются в течение 5 рабочих дней по запросу органов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государственной власти, депутатов. В случае поступления запроса от иных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лиц, аудиовидеозаписи выдаются по согласованию с главой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22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1. Аудиовидеозапись с указанием даты проведенного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в сети «Интернет» в течение 3 дней со дня проведения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размещается в сети «Интернет» в полном объеме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 начала заседания Совета депутатов и до его окончания).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23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Число присутствующих на заседании депутатов определяется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результатам их регистрации под роспись в листе регистрации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Организацию регистрации участников заседания обеспечивает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секретарь заседания Совета депутатов, определенный распоряжением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 из числа муниципальных служащих аппарата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секретарь).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Регистрация начинается перед каждым заседанием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 30 минут до его начала и проводится до его окончания с указанием времени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депутата.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 не вправе требовать отмены своей регистрации.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Лист регистрации депутатов передается председательствующему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секретарем перед началом заседания Совета депутатов для определения его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правомочности.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Если депутат, не зарегистрированный в установленном порядке,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выступает на заседании Совета депутатов, он считается зарегистрированным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момента начала выступления, о чем секретарем делается запись в листе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24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Заседания Совета депутатов проводятся, как правило, каждый второй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вторник месяца с 15.00 до 18.00 часов.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соответствии с протокольным решением очередное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может не проводиться или может быть перенесено.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Время заседания может быть продлено протокольным решением, 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 более чем на 2 часа.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Перерыв в заседании Совета депутатов продолжительностью до 20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 может объявляться председательствующим, а также устанавливаться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решением.</w:t>
      </w:r>
    </w:p>
    <w:p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25</w:t>
      </w:r>
    </w:p>
    <w:p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Продолжительность выступлений: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 докладами и содокладами - до 15 минут;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 прениях - до 5 минут;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 мотивам голосования - до 3 минут;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 аргументацией и комментариями по поправкам - до 3 минут;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 пункте повестки дня «Разное» - до 3 минут;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со справками, вопросами, формулировками предложений по порядку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ведения - до 3 минут.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По просьбе выступающего лица время выступления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увеличено. При отсутствии возражений депутатов время выступления может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продлено без голосования.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рассмотрении вопросов, предусмотренных законами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 о наделении органов местного самоуправления отдельными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полномочиями города Москвы, продолжительность доклада определяется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соответствующим Регламентом по реализации отдельных полномочий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26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очередности рассмотрения вопросов повестки дня, возврат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одному из предыдущих, но не решенных вопросов осуществляется путем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- большинством голосов от числа депутатов, присутствующих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или при отсутствии возражений со стороны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без голосования - председательствующим.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27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Если в ходе заседания Совета депутатов возникает беспорядок,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который председательствующий лишен возможности пресечь, объявляется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перерыв, и председательствующий покидает свое место. В этом случае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считается прерванным до 20 минут.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по возобновлении заседания Совета депутатов беспорядок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продолжается, то председательствующий вправе объявить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закрытым.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28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Внеочередное заседание Совета депутатов созывается главой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по собственной инициативе либо по предложению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менее одной трети депутатов от установленной численности 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Инициаторы предложения о созыве внеочередного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должны представить главе муниципального округа проект повестки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внеочередного заседания, а также проекты решений Совета депутатов.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29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каждом заседании Совета депутатов ведется протокол заседания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протокол заседания).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протоколе заседания указываются: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Совета депутатов и год его созыва;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порядковый номер заседания Совета депутатов (в пределах созыва),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численность депутатов, установленная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число депутатов, избранных в Совет депутатов, число и список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депутатов;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состав присутствующих должностных лиц с указанием их должности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места работы;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5) утвержденная повестка дня (наименование вопросов, фамилии,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инициалы и должность докладчиков и содокладчиков);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краткое изложение обсуждения вопросов, включенных в повестку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дня, фамилии, инициалы выступавших;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содержание всех принятых решений с указанием числа голосов,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поданных «за», «против», и воздержавшихся.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К протоколу заседания прилагаются: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проекты решений, принятых за основу, и поправок к ним, а также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материалы по ним (при их наличии);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лист регистрации депутатов и лиц, присутствующих на заседании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Протоколы (со всеми приложениями) на бумажном и электронном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носителе хранятся в аппарате Совета депутатов в условиях, исключающую 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порчу или утрату.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30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 заседания оформляется в течение 3 дней после дня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заседания Совета депутатов.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Протокол заседания подписывается председательствующим.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 ходе проведения заседания Совета депутатов происходила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замена председательствующего, то протокол подписывают все лица,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председательствовавшие на данном заседании.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Депутаты и иные лица, участвовавшие в открытом заседании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могут ознакомиться с протоколом заседания. При необходимости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депутатам может предоставляться выписка из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Ознакомление депутатов и иных лиц с протоколом закрытого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6.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течение 3 дней со дня оформления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депутат вправе подать замечания на протокол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Замечания рассматриваются председательствующим и 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отсутствии возражений, в протокол вносятся изменения.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несогласия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с замечаниями, такие замечания рассматриваются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31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Секретарь исполняет следующие обязанности: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доводит до сведения депутатов информацию о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проект повестки дня, информацию о заседаниях рабочих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своевременно обеспечивает депутатов текстами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документов по вопросам повестки дня и другой необходимой информацией,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справочными материалами;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3) по обращению участников заседания и заинтересованных лиц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обеспечивает их необходимыми материалами к заседанию Совета депутатов;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оказывает помощь депутатам в подготовке к заседаниям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повесток дня, проектов решений (документов) и поправок к ним;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приглашает по представлению редактора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лиц, чье присутствие необходимо при обсуждении вопроса;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проводит регистрацию участников заседаний Совета депутатов;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оказывает председательствующему помощь в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том числе, в подсчете голосов при голосовании, фиксирует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голосований; сообщает председательствующему на заседании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голосования);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ведет протоколы заседаний Совета депутатов;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оформляет принятые Советом депутатов решения и иные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10) направляет по поручению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главы муниципального округа решения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в Регистр муниципальных нормативных правовых актов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 в порядке, установленном законом города Москвы.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выполняет иные обязанности, связанные с подготовкой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проведением заседания Совета депутатов.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6. Решения, принимаемые Советом депутатов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32</w:t>
      </w:r>
    </w:p>
    <w:p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решения, устанавливающие правила,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обязательные для исполнения на территории муниципального округа, решение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 удалении главы муниципального округа, а также решения по вопросам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организации деятельности Совета депутатов и по иным вопросам, отнесенным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его компетенции федеральными законами, законами города Москвы,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рассмотрении вопросов, не относящихся к указанным в пункте 1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настоящей статьи, или вопросов повестки дня из раздела «Разное», а также 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настоящим Регламентом, Совет депутатов вправе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принимать протокольные решения.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33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Решения Совета депутатов, устанавливающие правила, обязательные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исполнения на территории муниципального округа,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от установленной численности депутатов, если иное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установлено Федеральным законом от 6 октября 2003 года № 131-03 «Об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Федерации».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Совета депутатов об удалении главы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 отставку считается принятым, если за него проголосовало не менее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двух третей от установленной численности 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Устав муниципального округа, решение Совета депутатов о внесении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изменений и дополнений в Устав муниципального округа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в две трети голосов от установленной численности 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4. Решения Совета депутатов по вопросам осуществления переданных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отдельных полномочий города Москвы принимаются в соответствии законами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иными нормативными правовыми актами города Москвы, регулирующими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осуществления органами местного самоуправления отдельных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 города Москвы.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Решения Совета депутатов по вопросам организации деятельности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по иным вопросам, отнесенным к его компетенции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принимаются большинством голосов от числа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Совета депутатов, если иное не установлено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Протокол заседания и решения Совета депутатов направляются главе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для подписания на следующий день после подготовки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протокола заседания.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подписывает решение Совета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день его поступления.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Решение Совета депутатов оформляется в соответствии с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приложениями 1 и 2 к настоящему Регламенту.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Протокольное решение принимается большинством голосов от числа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 Протокольное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вносится в протокол заседания Совета депутатов.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7. Рассмотрение проектов решений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34</w:t>
      </w:r>
    </w:p>
    <w:p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Проекты решений могут вноситься депутатом, группой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постоянными комиссиями, главой муниципального округа, руководителем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депутатов, органами территориального общественного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самоуправления, инициативными группами граждан (далее </w:t>
      </w:r>
      <w:r w:rsidR="005F768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инициативы).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Инициативные группы граждан вносят проекты решений в порядке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инициативы, установленном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Датой официального внесения проекта решения считается дата его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в Совете депутатов.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35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Те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оекта решения подписывается внесшим его субъектом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проекте решения указываются: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слово «Проект» - справа вверху первой страницы текста;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субъект правотворческой инициативы - справа вверху под словом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«Проект»;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название проекта решения - в центре первой страницы текста;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фамилия, инициалы, занимаемая должность и контактный телефон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редактора проекта решения - под текстом проекта;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5) ознакомительная виза главы муниципального округа - под текстом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36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проекту решения может быть проведено его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депутатами, постоянными комиссиями, а также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проведено его обсуждение с жителями в порядке, установленном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 законодательством и Уставом муниципального округа.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Депутаты, постоянные комиссии вправе проводить обсуждение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и поправок к нему на любой стадии их подготовки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На заседании постоянной комиссии может быть принято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обсуждаемому проекту решения или поправкам к нему.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быть подготовлено постоянной комиссией, если Советом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принято соответствующее протокольное решение.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Глава муниципального округа вправе предложить одной из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постоянных комиссий (профильная комиссия) провести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проекта решения и подготовить заключение к рассмотрению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на заседании Совета депутатов.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Депутаты имеют право представить письменное заключение по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обсуждаемому проекту решения.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Заключение постоянной комиссии, депутата, группы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содержать мотивированное обоснование необходимости принятия или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отклонения проекта решения.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37</w:t>
      </w:r>
    </w:p>
    <w:p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Основные этапы процедуры рассмотрения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заседаниях Совета депутатов: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доклад редактора, содоклады в случаях, предусмотренных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вопросы к редактору и содокладчикам и ответы на вопросы;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прения по обсуждаемому вопросу;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заключительные выступления редактора и содокладчиков;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выступление по мотивам голосования;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голосование о принятии проекта решения за основу;</w:t>
      </w:r>
    </w:p>
    <w:p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внесение поправок к принятому за основу проекту решения (при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наличии поправок);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голосование по принятию решения.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рассмотрении проекта решения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поставить на голосование вопрос о принятии решения, без голосования 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принятии решения за основу, в случае отсутствия у депутатов замечаний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предложений по проекту решения.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Альтернативные проекты решений, то есть проекты, предлагающие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взаимоисключающие по своему содержанию предложения в отношении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одного и того же предмета, рассматриваются в рамках одного вопроса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38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Доклад делает редактор проекта.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Постоянная комиссия, ответственная за рассмотрение вопроса, имеет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 на содоклад.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 на содоклад имеют также глава муниципального округа,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39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Вопросы редактору и содокладчикам задаются депутатами после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окончания доклада и содокладов.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может задать не более двух вопросов подряд. Если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поступят возражения со стороны других депутатов - до 5 вопросов.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Прения открываются по всем вопросам повестки дня, за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вопросов из раздела «Разное».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40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Очередность выступлений устанавливается председательствующим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со временем заявки депутата на выступление. Депутат может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выразить свое намерение выступить в письменной форме или путем поднятия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руки.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установлении очередности выступлений приоритет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уполномоченным представителям профильных комиссий, 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также депутатам, предоставившим письменное заключение по обсуждаемому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вправе изменить очередность выступлений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рассмотреть обращения депутатов с просьбой о предоставлении слова.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Право на внеочередное выступление без предварительной записи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 председательствующий.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41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Выступающий вправе поддержать обсуждаемый проект решения,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обосновать невозможность его поддержки, определить свое отношение к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а также высказать обоснованные замечания и предложения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отношении него.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следит за соответствием содержания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выступления вопросу повестки дня, соблюдением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продолжительности выступления и при необходимости напоминает об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выступающий игнорирует указания председательствующего,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допускает в своей речи оскорбительные выражения, то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призывает его к порядку, делает предупреждение и после повторения лишает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42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времени, отведенного на прения, слово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тем из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записавшихся депутатов, кто настаивает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выступлении. </w:t>
      </w:r>
      <w:r w:rsidR="00D5752C">
        <w:rPr>
          <w:rFonts w:ascii="Times New Roman" w:hAnsi="Times New Roman" w:cs="Times New Roman"/>
          <w:sz w:val="26"/>
          <w:szCs w:val="26"/>
        </w:rPr>
        <w:t xml:space="preserve">   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Председательствующий выясняет число таких депутатов и либо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 каждому из них слово в пределах 3 минут, либо ставит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вопрос о продлении прений при сохранении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 продолжительности выступлений.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Предложение о прекращении прений выносится на голосование.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Тексты выступлений депутатов, записавшихся на выступление, но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выступивших, прилагаются к протоколу заседания по их просьбе. В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тексты выступлений в машинописном виде сдаются секретарю.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43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После окончания прений редактор и содокладчики имеют право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выступить с заключительным словом.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 вопросу о принятии проекта решения допускаются выступления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мотивам голосования «за» или «против» принятия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Редактор проекта вправе по итогам прений внести в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до его принятия за основу и сообщить о них Совету депутатов до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2C">
        <w:rPr>
          <w:rFonts w:ascii="Times New Roman" w:hAnsi="Times New Roman" w:cs="Times New Roman"/>
          <w:bCs/>
          <w:sz w:val="26"/>
          <w:szCs w:val="26"/>
        </w:rPr>
        <w:t>4.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предложению редактора проекта Совет депутатов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отложить голосование по принятию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до следующего очередного заседания. По истечении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срока рассмотрение данного вопроса начинается с прений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голосованием о принятии решения за основу.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44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срока, отведенного для рассмотрения проекта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прений по нему, проект соответствующего решения выносится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для принятия проекта решения за основу.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 за основу, если за него проголосовало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Принятие проекта решения за основу означает, что Совет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согласился с концепцией проекта, но принятый текст будет дорабатываться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путем внесения в него поправок, не изменяющих одобренную концепцию.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никто из депутатов не внесет поправки к принятому за основу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то проект решения выносится на голосование для принятия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 Совет депутатов протокольным решением может перенести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принятие решения на другое заседание 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по итогам голосования предложение о принятии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не набрало необходимого числа голосов, то оно считается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отклоненным без дополнительного голосования. Отклоненный проект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дальнейшему рассмотрению не подлежит и возвращается редактору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45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наличии поправок к проекту решения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 вопрос о внесении поправки в проект решения на голосование.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Редактор голосуемой поправки зачитывает (излагает) поправку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аргументирует необходимость ее принятия.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Поправка считается принятой, если за нее проголосовало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 депутатов, присутствующих на заседании 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Поправка, снятая редактором с голосования, может быть поддержана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другим депутатом и в этом случае должна быть поставлена на голосование.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истечении 30 минут после начала рассмотрения поправок Совет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 протокольное решение о продлении времени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дальнейшего рассмотрения поправок или о переносе рассмотрения вопроса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другое заседание.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рассмотрения поправок проект решения ставится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с учетом внесенных поправок.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рассмотрении вопроса о структуре аппарата Совета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поправки в проект решения могут быть внесены при согласии руководителя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8. Голосование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46</w:t>
      </w:r>
    </w:p>
    <w:p w:rsidR="00D5752C" w:rsidRDefault="00D5752C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заседаниях Совета депутатов используются следующие виды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открытое;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поименное.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Открытое и поименное голосование производится поднятием руки.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47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лично осуществляет свое право на голосование.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голосовании по одному вопросу депутат имеет один голос.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 имеет право голосовать за принятие решения, против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принятия решения или воздержаться от принятия решения.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Депутат не вправе подать свой голос после завершения голосования,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проголосовать способом, отличным от принятого Советом депутатов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по данному вопросу, или передать свое право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другому депутату.</w:t>
      </w:r>
      <w:proofErr w:type="gramEnd"/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48</w:t>
      </w:r>
    </w:p>
    <w:p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Перед началом голосования председательствующий сообщает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количество предложений, которые ставятся на голосование, уточняет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 и последовательность, в которой они ставятся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зависимости от вида голосования), напоминает, какой численностью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 может быть принято решение Совета депутатов или протокольное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После объявления председательствующим о начале голосования (или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наступления установленного времени для голосования) никто не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прервать голосование, кроме как для заявлений по порядку ведения заседания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По окончании подсчета голосов и при необходимости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надлежащего оформления, председательствующий объявляет результаты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При отсутствии кворума, необходимого для принятия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принимается протокольное решение о переносе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проекта решения на другое заседание 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Результаты голосования указываются в протоколе заседания Совета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При необходимости результаты голосования могут быть указаны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решении Совета депутатов.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Повторное голосование по одному и тому же вопросу допускается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протокольным решением.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Редактор проекта решения или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вынести проект на повторное голосование (но не более двух раз), если при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в целом проект решения набрал относительное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голосов, но не достаточное для принятия решения.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49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Протокольное решение относительным большинством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принятым, если «за» него подано большее число голосов, чем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», 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голосовании альтернативных предложений, кроме того, если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«за» подано большее число голосов, чем за любое другое альтернативное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предложение.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Альтернативными считаются такие предложения или проекты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решений, из которых следует выбрать не более одного.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голосовании альтернативных предложений число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против каждого из них не выясняется. Председательствующий предлагает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голосовать за поступившие альтернативные предложения. До голосования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все альтернативные предложения.</w:t>
      </w:r>
    </w:p>
    <w:p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ни одно из альтернативных предложений не набрало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необходимого числа голосов, то по предложению, набравшему наибольшее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проводится второй тур голосования. По протокольному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решению на голосование во втором туре могут быть поставлены два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предложения, набравшие в первом туре большее число голосов, чем другие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50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рассмотрении вопросов, требующих выбора из нескольких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кандидатов на одно вакантное место, голосование проводится турами.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при голосовании по двум кандидатам ни один из них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набирает необходимого числа голосов, то проводится второй тур голосования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кандидатуре, набравшей большее число голосов.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баллотируются более двух кандидатов и ни один из них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не набирает необходимого числа голосов, то проводится второй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тур голосования по двум кандидатам, набравшим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другими кандидатами.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во втором туре ни один из кандидатов не выбран, проводится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третий тур голосования по кандидату, набравшему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 кандидатом.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5. Если по результатам голосования, предусмотренного в пункте 2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пункте 4 настоящей статьи, кандидат не набрал необходимого числа голосов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при голосовании по двум кандидатам кандидаты набирают одинаковое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то выдвижение кандидатов и выборы проводятся повторно.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Дата и время повторных выборов определяются протокольным решением.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51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при голосовании вправе: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обобщать несколько предложений в одно ключевое с тем, чтобы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его принятия сократить число альтернативных предложений;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собственн</w:t>
      </w:r>
      <w:r w:rsidR="009924CA">
        <w:rPr>
          <w:rFonts w:ascii="Times New Roman" w:hAnsi="Times New Roman" w:cs="Times New Roman"/>
          <w:sz w:val="26"/>
          <w:szCs w:val="26"/>
        </w:rPr>
        <w:t xml:space="preserve">ые предложения или компромиссны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формулировки, не снимая с голосования ни одного из предложений;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большом количестве предложений, которые относятся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различным проблемам, председательствующий проводит серию голосований.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первую очередь голосуются предложения по порядку 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депутатов, а затем проводятся голосования по существу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проблемы в рамках вопроса повестки дня.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9. Деятельность депутата в Совете депутатов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52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обязан принимать личное участие в заседаниях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рабочих органов Совета депутатов, членом которых он является.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невозможности присутствовать на указанных заседаниях депутат обязан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своевременно информировать об этом соответственно главу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руководителя рабочей группы.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пользуется правом решающего голоса по всем вопросам,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рассматриваемым Советом депутатов, рабочими органами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членом которых он является.</w:t>
      </w:r>
    </w:p>
    <w:p w:rsid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 вправе присутствовать на заседании любого рабочего органа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членом которого он не является, и принимать участие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обсуждении любых вопросов с правом совещательного голоса.</w:t>
      </w:r>
    </w:p>
    <w:p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55E4" w:rsidRP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55E4">
        <w:rPr>
          <w:rFonts w:ascii="Times New Roman" w:eastAsia="Calibri" w:hAnsi="Times New Roman" w:cs="Times New Roman"/>
          <w:b/>
          <w:sz w:val="26"/>
          <w:szCs w:val="26"/>
        </w:rPr>
        <w:t xml:space="preserve">Статья 52.1. </w:t>
      </w:r>
    </w:p>
    <w:p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муниципальных округов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2. Депутат может состоять только в одной депутатской группе.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 xml:space="preserve"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</w:t>
      </w:r>
      <w:r w:rsidRPr="00DE595A">
        <w:rPr>
          <w:rFonts w:ascii="Times New Roman" w:eastAsia="Calibri" w:hAnsi="Times New Roman" w:cs="Times New Roman"/>
          <w:sz w:val="26"/>
          <w:szCs w:val="26"/>
        </w:rPr>
        <w:lastRenderedPageBreak/>
        <w:t>указанием названия политической партии, избирается руководитель депутатской группы.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5. Протокол проведения организационного собрания направляется главе муниципального округа Текстильщики в городе Москве, который информирует Совет депутатов о создании депутатской группы на ближайшем заседании Совета депутатов.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8. Сведения о создании депутатских групп подлежат размещению на официальном сайте и официальному опубликованию.</w:t>
      </w:r>
    </w:p>
    <w:p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9. Порядок работы депутатской группы определяется решениями, принимаемыми на заседаниях депутатской группы.</w:t>
      </w:r>
    </w:p>
    <w:p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53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вправе: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избирать и быть избранным в рабочие органы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предлагать кандидатов (в том числе и свою кандидатуру) в эти органы;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предложения по повестке дня, по порядку ведения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вносить поправки к проектам решений;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участвовать в прениях, задавать вопросы докладчику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(содокладчику), выступать по мотивам голосования (до голосования);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требовать постановки своих предложений по вопросам повестки дня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голосование;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высказывать мнение по персональному составу создаваемых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созданных Советом депутатов рабочих органов и кандидатурам лиц,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избираемых или назначаемых Советом депутатов;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ставить вопрос о необходимости разработки решения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вносить проекты решений;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оглашать на заседаниях Совета депутатов обращения граждан,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имеющие общественное значение;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получать информацию о деятельности аппарата Совета депутатов;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10) представлять проекты депутатских запросов;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пользоваться другими правами, предоставленными 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законами и иными нормативными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правовыми актами города Москвы, Уставом муниципального округа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Обращение депутата в письменной форме оформляется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депутата. Форма бланка депутата утверждается Советом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Аппаратом Совета депутатов обеспечивается беспрепятственный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доступ депутатов к правовым актам, принятым органами местного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самоуправления. По письменному запросу депутата предоставляются копии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муниципальных правовых актов.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54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на заседании Совета депутатов обязан: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лично регистрироваться на каждом заседании;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соблюдать настоящий Регламент и повестку дня, выполнять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правомерные требования председательствующего;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выступать только с разрешения председательствующего;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в выступлении или вопросе не допускать личных обращений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 в зале, кроме докладчика (содокладчика)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не употреблять в выступлении или вопросе грубых, оскорбительных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выражений, наносящих ущерб чести и достоинству граждан, не призывать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незаконным действиям, не использовать заведомо ложную информацию,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оценок участников заседания и их высказываний, необоснованных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обвинений в чей-либо адрес.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случае нарушения требований, установленных подпунктами 3 и 5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пункта 1 настоящей статьи депутат (выступающий или задающий вопрос)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быть лишен председательствующим права слова до конца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55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Депутат, группа депутатов вправе обращаться с депутатским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 - специальным видом обращения - в органы государственной власти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Москвы, органы местного самоуправления, к их должностным лицам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вопросам местного значения или по вопросам осуществления органами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местного самоуправления переданных отдельных полномочий города Москвы.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Депутатский запрос представляется для рассмотрения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в письменной форме, в случае необходимости (по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протокольному решению) направляется для изучения в рабочие органы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либо сразу включается в повестку дня.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Текст депутатского запроса, о котором сообщается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должен быть предварительно предоставлен всем депутатам.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На заседании Совета депутатов депутат - автор запроса (один из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авторов) информирует Совет депутатов о целях подачи и содержании запроса.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Рассмотрение депутатского запроса не может быть перенесено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на следующее заседание Совета депутатов без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согласия депутата, группы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В ходе обсуждения депутат - автор запроса (один из авторов) может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внести в него изменения.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По результатам рассмотрения обращения депутата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принимается решение о признании или не признании обращения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депутатским запросом.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56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Депутатский запрос оформляется в письменной форме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депутатского запроса. Форма бланка депутатского запроса утверждается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Депутатский запрос должен содержать: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адресата с указанием всех реквизитов (фамилия,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должность, наименование органа, учреждения, предприятия, адрес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нахождения и т.п.);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предмет депутатского запроса;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подпись депутата (группы депутатов), которые обратились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Депутатский запрос направляется в органы, указанные в пункте 1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55 с выпиской из решения Совета депутатов, содержащей сведения 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признании обращения депутатским запросом.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57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проводит прием граждан в установленном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порядке, а также ведет в пределах своей компетенции работу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обращениями граждан.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График приема депутатами граждан подлежит официальному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опубликованию, а также размещению на официальном сайте не позднее 10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дней со дня его утверждения.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вправе направлять депутатам для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поступающие на его имя или в адрес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письменные обращения граждан в соответствии с нахождением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жительства заявителей на территории избирательных округов депутатов.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10. Заключительные положения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58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Настоящий Регламент обязателен для соблюдения всеми лицами,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присутствующими на заседаниях Совета депутатов.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59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соблюдением настоящего Регламента осуществляет глава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муниципального округа.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соблюдением Регламента во время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заседаний Совета депутатов возлагается на председательствующего.</w:t>
      </w:r>
    </w:p>
    <w:p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60</w:t>
      </w:r>
    </w:p>
    <w:p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Лицу, нарушающему порядок на заседании Совета,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председательствующий объявляет предупреждение.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повторном нарушении порядка лицо, присутствующее 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(за исключением депутата), на основании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протокольного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решения может быть удалено из зала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на все время заседания Совета депутатов.</w:t>
      </w:r>
    </w:p>
    <w:p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случае массового нарушения порядка лицами, присутствующими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заседании Совета депутатов, Совет депутатов может удалить их (за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депутатов) из зала заседания, и провести закрытое заседание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приняв соответствующее протокольное решение.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округа Текстильщики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BF0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Москве</w:t>
      </w: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оформления решения Совета депутатов</w:t>
      </w:r>
    </w:p>
    <w:p w:rsid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:rsidR="00191F7B" w:rsidRPr="00881BF0" w:rsidRDefault="00191F7B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Решение Совета депутатов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(далее - решение Совета депутатов) оформляется на бланке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образца (далее - бланк). Форма бланка утверждается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муниципального округа Текстильщики в городе Москве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Совет депутатов).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BF0">
        <w:rPr>
          <w:rFonts w:ascii="Times New Roman" w:hAnsi="Times New Roman" w:cs="Times New Roman"/>
          <w:sz w:val="26"/>
          <w:szCs w:val="26"/>
        </w:rPr>
        <w:t>На бланке размещается герб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городе Москве, полное наименование Совета депутатов </w:t>
      </w:r>
      <w:r w:rsidR="00191F7B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Москве),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наименование вида муниципального правового акта - РЕШЕНИЕ.</w:t>
      </w:r>
      <w:proofErr w:type="gramEnd"/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Бланки изготавливаются типографским способом на бумаге формата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подготовке проекта решения Совета депутатов бланки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применяются.</w:t>
      </w:r>
    </w:p>
    <w:p w:rsidR="00191F7B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решении Совета депутатов проставляются дата и номер.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Дату оформляют словесно-цифровым способом в такой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последовательности: день месяца, месяц, год (без кавычек). Например: 1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марта 2013 года.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Номер решения Совета депутатов состоит из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и, через знак дроби «/»,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 в повестке дня.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должен быть кратким и соответствовать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содержанию решения Совета депутатов. Заголовок начинается с предлога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«О» или «Об» (о чем решение).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Заголовок решения Совета депутатов о внесении изменений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дополнений в ранее принятое решение Совета депутатов оформляется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следующим образом: «О внесении изменений и дополнений в решение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Текстильщики в городе Москве»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указывается дата и номер решения).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Совета депутатов выделяется жирным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Совета депутатов должен быть предельно кратким,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суть должна быть изложена четко и исключать возможность двоякого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толкования.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использовании сокращений необходимо соблюдать единообразие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пределах одного документа.</w:t>
      </w:r>
    </w:p>
    <w:p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Текст решения Совета депутатов печатается через 1,5 интервала с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отступом от заголовка в 2 интервала, абзац начинается с 6 знака.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Допускается печатать текст с одинарным межстрочным интервалом,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если на листе не умещается последний пункт (о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Совета депутатов).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Структура текста решения Совета депутатов содержит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мотивировочную и резолютивную части.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Мотивировочная часть (преамбула) решения начинается словами «В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целях...», «В связи...», «В соответствии...», «Во исполнение...» и т.п.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словами «Совет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решил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(может выделяться жирным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шрифтом). При этом мотивировочная часть не должна превышать 1/3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документа.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резолютивной части решения Совета депутатов может быть указано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повелительном наклонении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кому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какие действия предписывается совершить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в какие сроки.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Резолютивная часть может состоять из пунктов. Пункты группируются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по их значимости (от наиболее существенных вопросов к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второстепенным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в последовательности развития темы документа.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детализации предписываемых действий пункты могут делиться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подпункты и абзацы, абзац может включать в себя дефисы. Номера пунктов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обозначаются арабскими цифрами по порядку, номер подпункта состоит из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номера пункта и порядкового номера подпункта через точку, абзац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печатается с красной строки с прописной буквы, других обозначений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имеет, дефис печатается с красной строки и начинается с графического знака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«дефис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» (-) 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и строчной буквы.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Приложение к решению Совета депутатов (далее - приложение)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является его неотъемлемой частью.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наличии нескольких приложений их нумеруют. Знак номера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(№)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перед порядковыми номерами приложений не ставится. Нумерация страниц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приложений производится отдельно от нумерации страниц текста проекта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имеет самостоятельную нумерацию страниц,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начинающуюся со второй страницы (на первом листе нумерация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ставится). Номера страниц проставляются в центре верхнего поля листа.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обязательно имеет название, которое должно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соответствовать названию, приведенному в тексте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иложения может быть оформлен в виде таблицы. Графы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строки таблицы должны иметь заголовки, выраженные именем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существительным в именительном падеже. Если таблица занимает более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страницы, шапка таблицы должна иметь строку с цифровым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обозначением каждой графы, эта строка должна повторяться далее вверху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страницы.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Рубрикация структурных элементов в приложении предпочтительна 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же, что и в тексте решения (пункты, подпункты, абзацы, дефисы).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случае если приложение оформлено в виде таблицы,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структурных элементов (пункты, строки) обязательна.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Реквизит «подпись» оформляется следующим образом: наименование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должности лица, подписывающего решение Совета депутатов (Глава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или Временно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исполняющий полномочия главы муниципального округа Текстильщики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или Председательствующий на заседании Совета депутатов),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личная подпись, инициалы и фамилия.</w:t>
      </w: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округа Текстильщики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BF0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Москве</w:t>
      </w:r>
    </w:p>
    <w:p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оформления внесения изменений в решения Совета депутатов</w:t>
      </w:r>
    </w:p>
    <w:p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r w:rsidRPr="008F40F7">
        <w:rPr>
          <w:rFonts w:ascii="Times New Roman" w:hAnsi="Times New Roman" w:cs="Times New Roman"/>
          <w:b/>
          <w:sz w:val="26"/>
          <w:szCs w:val="26"/>
        </w:rPr>
        <w:t>Текстильщики в городе Москве</w:t>
      </w:r>
    </w:p>
    <w:p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81BF0" w:rsidRPr="008F40F7" w:rsidRDefault="00881BF0" w:rsidP="008F4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F7">
        <w:rPr>
          <w:rFonts w:ascii="Times New Roman" w:hAnsi="Times New Roman" w:cs="Times New Roman"/>
          <w:sz w:val="26"/>
          <w:szCs w:val="26"/>
        </w:rPr>
        <w:t>Изменения вносятся только в первоначальное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 (далее -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решение Совета депутатов). Внесение изменений в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о внесении изменений не допускается.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Внесением изменений в решение Совета депутатов считается: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дополнение решения Совета депутатов структурными элементами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(статьями, пунктами, подпунктами, абзацами, дефисами), </w:t>
      </w:r>
      <w:proofErr w:type="spellStart"/>
      <w:r w:rsidRPr="00881BF0">
        <w:rPr>
          <w:rFonts w:ascii="Times New Roman" w:hAnsi="Times New Roman" w:cs="Times New Roman"/>
          <w:sz w:val="26"/>
          <w:szCs w:val="26"/>
        </w:rPr>
        <w:t>приложениями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ловами</w:t>
      </w:r>
      <w:proofErr w:type="spellEnd"/>
      <w:r w:rsidRPr="00881BF0">
        <w:rPr>
          <w:rFonts w:ascii="Times New Roman" w:hAnsi="Times New Roman" w:cs="Times New Roman"/>
          <w:sz w:val="26"/>
          <w:szCs w:val="26"/>
        </w:rPr>
        <w:t>, цифрами;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замена слов, цифр;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BF0">
        <w:rPr>
          <w:rFonts w:ascii="Times New Roman" w:hAnsi="Times New Roman" w:cs="Times New Roman"/>
          <w:sz w:val="26"/>
          <w:szCs w:val="26"/>
        </w:rPr>
        <w:t>3) изложение в новой редакции заголовка,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структурного элемента (статьи, пункта, подпункта,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абзаца, дефиса), приложения;</w:t>
      </w:r>
      <w:proofErr w:type="gramEnd"/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исключение из текста реше</w:t>
      </w:r>
      <w:r w:rsidR="008F40F7">
        <w:rPr>
          <w:rFonts w:ascii="Times New Roman" w:hAnsi="Times New Roman" w:cs="Times New Roman"/>
          <w:sz w:val="26"/>
          <w:szCs w:val="26"/>
        </w:rPr>
        <w:t xml:space="preserve">ния Совета депутатов слов, цифр </w:t>
      </w:r>
      <w:r w:rsidRPr="00881BF0">
        <w:rPr>
          <w:rFonts w:ascii="Times New Roman" w:hAnsi="Times New Roman" w:cs="Times New Roman"/>
          <w:sz w:val="26"/>
          <w:szCs w:val="26"/>
        </w:rPr>
        <w:t>приложения.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заголовке решения Совета депутатов 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указываются дата и номер решения, в которое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вносятся изменения.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вносятся в решение Совета депутатов, а не в приложения к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нему, это должно быть отражено в заголовке и пункте о внесении изменений.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 заголовком «О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округа Текстильщики в городе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от ___________20___ № __ » должен содержать пункт «Внести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в решение Совета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...» с обязательным указанием даты, номера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названия решения, в которое вносятся изменения.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внесении неоднократных изменений в решение Совета депутатов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первом пункте решения о внесении изменений дается в скобках ссылка «(в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ред. решений Совета депутатов от ___ __________ 20___ № ____ 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____________ 20__№ ____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редакции всех изменений)».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При внесении изменений недопустимо давать ссылки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документы, выпущенные позже даты принятия первоначального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Каждое изменение должно быть оформлено отдельным пунктом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(подпунктом). Изменения вносятся сначала в текст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порядку пунктов, затем в приложение.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ссылке в проекте решения Совета депутатов на структурный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элемент решения, в который вносятся изменения, указывается конкретный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структурный элемент, начиная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наименьшего.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 этом статьи, пункты и подпункты обозначаются соответственно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словами «статья», «пункт», «подпункт» и соответствующей цифрой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буквой, например, «подпункт «а»».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Абзацы и дефисы обозначаются словами. Первым считается тот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абзац, с которого начинается пункт или подпункт.</w:t>
      </w:r>
    </w:p>
    <w:p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Внесение изменений в текст решения Совета депутатов и</w:t>
      </w:r>
    </w:p>
    <w:p w:rsid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приложений к нему</w:t>
      </w:r>
    </w:p>
    <w:p w:rsidR="008F40F7" w:rsidRPr="00881BF0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Дополнение текста одним или несколькими словами (со знаком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препинания, постановку которого влечет за собой вносимое дополнение):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Мотивировочную часть (преамбула) решения после слов « ...»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дополнить словами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1.3 решения дополнить словами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шестой раздела 3 приложения к решению после слова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«..»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дополнить словами «...».</w:t>
      </w:r>
    </w:p>
    <w:p w:rsid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9. Дополнение текста новым пунктом (абзацем, дефисом):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6.3.1 решения дополнить дефисом в следующей 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«- ...».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Пункт 1.1.2 приложения к решению дополнить абзацем в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следующей</w:t>
      </w:r>
      <w:proofErr w:type="gramEnd"/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...» 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пунктом 11 в следующей 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11. ...».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новыми пунктами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можно давать указание на изменение нумерации следующих пунктов: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8 решения считать пунктом 9.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новыми абзацами (дефисами) давать указание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изменение нумерации последующих абзацев (дефисов) не нужно.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При отмене, признании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силу пункта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последующих пунктов не меняется.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10. Замена одного или нескольких слов: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заголовке решения слова « ...» заменить словами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пункте 3.1 решения слова « ...» заменить словами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абзаце втором пункта 1 приложения к решению слово « ...»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заменить словом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11. Замена одного или нескольких слов по всему тексту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приложения к нему или в нескольких местах: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решения слова « ...» заменить словами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решения и приложении к нему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приложения к решению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12. Изменение редакции статьи (пункта, подпункта, абзаца, дефиса):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Дефис второй пункта 2 решения изложить в следующей 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третий пункта 1.2 приложения к решению изложить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Пункт 6 решения изложить в следующей редакции: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словами, новыми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структурными элементами (пунктами, подпунктами, абзацами, дефисами),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замене слов, изложении в новой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редакции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 xml:space="preserve">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структурных элементов формулировка «далее по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тексту» не употребляется.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13. Исключение из текста слов: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пункте 1.3 исключить слова «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..» .</w:t>
      </w:r>
    </w:p>
    <w:p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пункте 2.1.2 приложения 3 к решению исключить слова « ...».</w:t>
      </w:r>
    </w:p>
    <w:p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14. Дополнение решения Совета депутатов приложениями нового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содержания:</w:t>
      </w:r>
    </w:p>
    <w:p w:rsidR="00616B1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Совета депутатов муниципального округа Текстильщики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городе Москве о т ____________ 20__года № ____«...» приложениями 5 и 6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редакции согласно приложения</w:t>
      </w:r>
      <w:r w:rsidRPr="00881BF0">
        <w:rPr>
          <w:rFonts w:ascii="Times New Roman" w:hAnsi="Times New Roman" w:cs="Times New Roman"/>
          <w:sz w:val="24"/>
          <w:szCs w:val="24"/>
        </w:rPr>
        <w:t>м 1 и 2 к настоящему__</w:t>
      </w:r>
    </w:p>
    <w:sectPr w:rsidR="00616B10" w:rsidRPr="008F40F7" w:rsidSect="00616B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45" w:rsidRDefault="00D83E45" w:rsidP="002A22D5">
      <w:pPr>
        <w:spacing w:after="0" w:line="240" w:lineRule="auto"/>
      </w:pPr>
      <w:r>
        <w:separator/>
      </w:r>
    </w:p>
  </w:endnote>
  <w:endnote w:type="continuationSeparator" w:id="0">
    <w:p w:rsidR="00D83E45" w:rsidRDefault="00D83E45" w:rsidP="002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45" w:rsidRDefault="00D83E45" w:rsidP="002A22D5">
      <w:pPr>
        <w:spacing w:after="0" w:line="240" w:lineRule="auto"/>
      </w:pPr>
      <w:r>
        <w:separator/>
      </w:r>
    </w:p>
  </w:footnote>
  <w:footnote w:type="continuationSeparator" w:id="0">
    <w:p w:rsidR="00D83E45" w:rsidRDefault="00D83E45" w:rsidP="002A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382"/>
      <w:docPartObj>
        <w:docPartGallery w:val="Page Numbers (Top of Page)"/>
        <w:docPartUnique/>
      </w:docPartObj>
    </w:sdtPr>
    <w:sdtContent>
      <w:p w:rsidR="009924CA" w:rsidRDefault="009924CA">
        <w:pPr>
          <w:pStyle w:val="a4"/>
          <w:jc w:val="center"/>
        </w:pPr>
        <w:fldSimple w:instr=" PAGE   \* MERGEFORMAT ">
          <w:r w:rsidR="00AD049F">
            <w:rPr>
              <w:noProof/>
            </w:rPr>
            <w:t>29</w:t>
          </w:r>
        </w:fldSimple>
      </w:p>
    </w:sdtContent>
  </w:sdt>
  <w:p w:rsidR="009924CA" w:rsidRDefault="009924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677"/>
    <w:multiLevelType w:val="hybridMultilevel"/>
    <w:tmpl w:val="9EEAF7B8"/>
    <w:lvl w:ilvl="0" w:tplc="4144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1BF0"/>
    <w:rsid w:val="00143170"/>
    <w:rsid w:val="00191F7B"/>
    <w:rsid w:val="001D3817"/>
    <w:rsid w:val="002A22D5"/>
    <w:rsid w:val="005F7684"/>
    <w:rsid w:val="00616B10"/>
    <w:rsid w:val="008255E4"/>
    <w:rsid w:val="00881BF0"/>
    <w:rsid w:val="008F40F7"/>
    <w:rsid w:val="009924CA"/>
    <w:rsid w:val="00AD049F"/>
    <w:rsid w:val="00D5752C"/>
    <w:rsid w:val="00D83E45"/>
    <w:rsid w:val="00E95161"/>
    <w:rsid w:val="00F13654"/>
    <w:rsid w:val="00FA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D5"/>
  </w:style>
  <w:style w:type="paragraph" w:styleId="a6">
    <w:name w:val="footer"/>
    <w:basedOn w:val="a"/>
    <w:link w:val="a7"/>
    <w:uiPriority w:val="99"/>
    <w:semiHidden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C577-468D-444E-83D9-8AD5E2A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2015-07-23T11:44:00Z</dcterms:created>
  <dcterms:modified xsi:type="dcterms:W3CDTF">2015-07-24T07:41:00Z</dcterms:modified>
</cp:coreProperties>
</file>