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8DF4" w14:textId="6C9F9C95" w:rsidR="00300773" w:rsidRPr="007B65AC" w:rsidRDefault="00300773" w:rsidP="007059DC">
      <w:pPr>
        <w:ind w:left="5387" w:right="-1"/>
        <w:rPr>
          <w:sz w:val="28"/>
          <w:szCs w:val="28"/>
        </w:rPr>
      </w:pPr>
    </w:p>
    <w:p w14:paraId="77099082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4F9C0F0" w14:textId="08DF7E11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Совета депутатов муниципального округа Текстильщики в городе Москве по организации работы и осуществлению контроля за работой органов и должностных </w:t>
      </w:r>
    </w:p>
    <w:p w14:paraId="3C6B9ED0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лиц местного самоуправления</w:t>
      </w:r>
    </w:p>
    <w:p w14:paraId="07B8736C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0B240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9332E0C" w14:textId="6195349F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1.1. Комиссия Совета депутатов муниципального округа Текстильщики в городе Москве по организации работы и осуществлению контроля за работой органов и должностных лиц местного самоуправления (далее - Комиссия) является постоянно действующим структурным подразделением Совета депутатов муниципального округа Текстильщики в городе Москве (далее - Совет депутатов). </w:t>
      </w:r>
    </w:p>
    <w:p w14:paraId="4B7A524F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 </w:t>
      </w:r>
    </w:p>
    <w:p w14:paraId="2EB4734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1.3. Комиссия формируется в целях организации работы Совета депутатов и осуществления контроля за работой органов и должностных лиц местного самоуправления в муниципальном округе Текстильщики в городе Москве (далее – муниципальный округ). </w:t>
      </w:r>
    </w:p>
    <w:p w14:paraId="5BB6FE5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 </w:t>
      </w:r>
    </w:p>
    <w:p w14:paraId="164885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1.5. Деятельность Комиссии основывается на принципах законности, объективности, эффективности, независимости и гласности. </w:t>
      </w:r>
    </w:p>
    <w:p w14:paraId="77430CA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84491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2. Формирование и состав Комиссии</w:t>
      </w:r>
    </w:p>
    <w:p w14:paraId="097B64F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муниципального округа Текстильщики в городе Москве, в соответствии с настоящим Положением. </w:t>
      </w:r>
    </w:p>
    <w:p w14:paraId="5DDE107B" w14:textId="2E28F786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2.2. Общее число членов Комиссии устанавливается решением Совета депутатов и не может быть менее </w:t>
      </w:r>
      <w:r w:rsidR="00C33ACB" w:rsidRPr="007B65AC">
        <w:rPr>
          <w:rFonts w:ascii="Times New Roman" w:hAnsi="Times New Roman" w:cs="Times New Roman"/>
          <w:sz w:val="28"/>
          <w:szCs w:val="28"/>
        </w:rPr>
        <w:t>трех</w:t>
      </w:r>
      <w:r w:rsidRPr="007B65A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2B2B1EF8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2.3. Председатель Комиссии избирается большинством голосов от числа членов Комиссии и утверждается решением Совета депутатов. </w:t>
      </w:r>
    </w:p>
    <w:p w14:paraId="304FD33B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74EB0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3. Полномочия Председателя и членов Комиссии</w:t>
      </w:r>
    </w:p>
    <w:p w14:paraId="734257A7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3.1. Председатель Комиссии: </w:t>
      </w:r>
    </w:p>
    <w:p w14:paraId="532997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 </w:t>
      </w:r>
    </w:p>
    <w:p w14:paraId="7DB296A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14:paraId="4749669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- созывает очередные и внеочередное заседание Комиссии; </w:t>
      </w:r>
    </w:p>
    <w:p w14:paraId="65F0BEF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14:paraId="5FDBC27B" w14:textId="294B1452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мероприятий; </w:t>
      </w:r>
    </w:p>
    <w:p w14:paraId="0CC0C8F8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обладает правом подписи заключений Комиссии. </w:t>
      </w:r>
    </w:p>
    <w:p w14:paraId="5AEA953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3.2. Члены Комиссии имеют право: </w:t>
      </w:r>
    </w:p>
    <w:p w14:paraId="746BC8A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 </w:t>
      </w:r>
    </w:p>
    <w:p w14:paraId="65FEA9A7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по поручению Комиссии выступать от имени Комиссии на заседаниях Совета депутатов с докладами по вопросам, относящимся к ведению Комиссии; </w:t>
      </w:r>
    </w:p>
    <w:p w14:paraId="75BF61F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представлять Совету депутатов свое особое мнение в случаях несогласия с принятым Комиссией решением; </w:t>
      </w:r>
    </w:p>
    <w:p w14:paraId="4A1EACC1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принимать участие в работе других комиссий и рабочих групп Совета депутатов; </w:t>
      </w:r>
    </w:p>
    <w:p w14:paraId="15D6488D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 </w:t>
      </w:r>
    </w:p>
    <w:p w14:paraId="58A9F3E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3.3. Секретарь комиссии:</w:t>
      </w:r>
    </w:p>
    <w:p w14:paraId="0AFFDF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 - обеспечивает делопроизводство Комиссии; </w:t>
      </w:r>
    </w:p>
    <w:p w14:paraId="153AB73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готовит материалы к заседанию Комиссии; </w:t>
      </w:r>
    </w:p>
    <w:p w14:paraId="08935B60" w14:textId="3A127EF8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 </w:t>
      </w:r>
    </w:p>
    <w:p w14:paraId="182533A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обеспечивает регистрацию участников заседания Комиссии; </w:t>
      </w:r>
    </w:p>
    <w:p w14:paraId="663BC6A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14:paraId="4B331D1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FB2A8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14:paraId="40A58C75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4.1. К ведению комиссии относится:</w:t>
      </w:r>
    </w:p>
    <w:p w14:paraId="2A0A2B8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4.1.1. 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 (далее – законодательство о противодействии коррупции); </w:t>
      </w:r>
    </w:p>
    <w:p w14:paraId="63351F1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4.1.2. 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</w:t>
      </w: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 </w:t>
      </w:r>
    </w:p>
    <w:p w14:paraId="07F71DB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4.1.3. рассмотрение заявления Мэра Москвы о досрочном прекращении полномочий лица, замещающего муниципальную должность, поступившего в Совет депутатов на основании части 4.5 статьи 12.1 Федерального закона «О противодействии коррупции» и части 7.3 статьи 40 Федерального закона от 06.10.2003 № 131-ФЗ «Об общих принципах организации местного самоуправления в Российской Федерации» (далее – заявление о досрочном прекращении полномочий); </w:t>
      </w:r>
    </w:p>
    <w:p w14:paraId="2E3B8CD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4.1.4. принятие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Текстильщики в городе Москве  и (или) предоставления этих сведений общероссийским средствам массовой информации для опубликования, утвержденным решением Совета депутатов;</w:t>
      </w:r>
    </w:p>
    <w:p w14:paraId="3D97A12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 4.1.5. рассмотрение поступившего в Совет депутатов в соответствии с частью 7.3 статьи 40 Федерального закона «Об общих принципах организации местного самоуправления в Российской Федерации» заявления Мэра Москвы о применении в отношении лица, замещающего муниципальную должность, меры ответственности, установленной частью 7.3-1 указанной статьи (далее – заявление о применении меры ответственности). </w:t>
      </w:r>
    </w:p>
    <w:p w14:paraId="7D0EF93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064282"/>
      <w:r w:rsidRPr="007B65AC">
        <w:rPr>
          <w:rFonts w:ascii="Times New Roman" w:hAnsi="Times New Roman" w:cs="Times New Roman"/>
          <w:sz w:val="28"/>
          <w:szCs w:val="28"/>
        </w:rPr>
        <w:t xml:space="preserve">4.1.6. Комиссия осуществляет разработку проектов нормативных правовых актов, обращений, а также дает заключения на внесенные в Совет депутатов проекты и иные материалы в соответствии с вопросами своего ведения, организует исполнение решений Совета депутатов и осуществляет контроль их исполнения (на основании решения Совета депутатов). </w:t>
      </w:r>
    </w:p>
    <w:bookmarkEnd w:id="0"/>
    <w:p w14:paraId="427C745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 Комиссия осуществляет следующие полномочия: </w:t>
      </w:r>
    </w:p>
    <w:p w14:paraId="3B88566B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4.2.1. по собственной инициативе или по поручению Совета депутатов разработка и подготовка материалов к заседанию Совета депутатов по вопросам своего ведения, проектов решений, обращений Совета депутатов; </w:t>
      </w:r>
    </w:p>
    <w:p w14:paraId="786829C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4.2.2. обязательное предварительное рассмотрение вносимых в Совет депутатов проектов нормативных актов, подготовка заключений по ним;</w:t>
      </w:r>
    </w:p>
    <w:p w14:paraId="4F178824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4.2.3. разработка проекта Устава муниципального округа и внесение в него изменений и дополнений; </w:t>
      </w:r>
    </w:p>
    <w:p w14:paraId="54CEA69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4.2.4. подготовка предложений по организации работы Совета депутатов, планов работы и повесток дня заседаний Совета депутатов; </w:t>
      </w:r>
    </w:p>
    <w:p w14:paraId="16DAD79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4.2.5. разработка предложений о порядке осуществления контроля за деятельностью органов местного самоуправления, предусмотренных Уставом муниципального округа; </w:t>
      </w:r>
    </w:p>
    <w:p w14:paraId="648C72D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4.2.6. подготовка проектов решений об участии муниципального округа в ассоциациях и союзах муниципальных образований; </w:t>
      </w:r>
    </w:p>
    <w:p w14:paraId="7B1DD56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4.2.7. подготовка предложений по образованию и деятельности комиссий Совета депутатов в соответствии с законами города Москвы, Уставом муниципального округа;  </w:t>
      </w:r>
    </w:p>
    <w:p w14:paraId="428FC414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4.2.8. по установлению порядка реализации правотворческой инициативы граждан в пределах своей компетенции; </w:t>
      </w:r>
    </w:p>
    <w:p w14:paraId="20620504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4.2.9. подготовка предложений по осуществлению Советом депутатов контрольных функций, предусмотренных Уставом; </w:t>
      </w:r>
    </w:p>
    <w:p w14:paraId="6B67247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4.2.10. другие полномочия в соответствии с действующим законодательством и Уставом муниципального округа Текстильщики в городе Москве. </w:t>
      </w:r>
    </w:p>
    <w:p w14:paraId="6EEE19E1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4.3. В целях осуществления установленных настоящим Положением полномочий Комиссия вправе:</w:t>
      </w:r>
    </w:p>
    <w:p w14:paraId="3F63BF4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14:paraId="70AEE2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взаимодействовать с надзорными и контрольными органами Российской Федерации и города Москвы; </w:t>
      </w:r>
    </w:p>
    <w:p w14:paraId="0040FADF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14:paraId="57E4E94B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вносить предложения в квартальные планы работы и повестку дня заседания Совета депутатов; </w:t>
      </w:r>
    </w:p>
    <w:p w14:paraId="03D6C981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проводить при необходимости совместные заседания с другими комиссиями депутатов Совета депутатов. </w:t>
      </w:r>
    </w:p>
    <w:p w14:paraId="61FD00E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869BF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5. Порядок и формы осуществления Комиссией контроля</w:t>
      </w:r>
    </w:p>
    <w:p w14:paraId="3D9D975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5.1. Контрольные мероприятия осуществляются Комиссией на заседаниях в форме документарных проверок, а также сопроводительных материалов. </w:t>
      </w:r>
    </w:p>
    <w:p w14:paraId="61C374A3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225E8C7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203FD01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5.4. Решения и заключения Комиссии носят рекомендательный характер для Совета депутатов. </w:t>
      </w:r>
    </w:p>
    <w:p w14:paraId="4B1E6C1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Текстильщики в городе Москве. </w:t>
      </w:r>
    </w:p>
    <w:p w14:paraId="6925FD4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38DB2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заседаний Комиссии</w:t>
      </w:r>
    </w:p>
    <w:p w14:paraId="790FE93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6.1. Заседание Комиссии правомочно, если на нем присутствует более половины от общего числа ее членов. </w:t>
      </w:r>
    </w:p>
    <w:p w14:paraId="7273A17F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6.2. Заседания Комиссии проводятся открыто. </w:t>
      </w:r>
    </w:p>
    <w:p w14:paraId="59078B5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14:paraId="1179220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6.4. Заседания Комиссии проводятся по мере необходимости. </w:t>
      </w:r>
    </w:p>
    <w:p w14:paraId="6F1A704E" w14:textId="405764A2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 </w:t>
      </w:r>
    </w:p>
    <w:p w14:paraId="6453486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состав. </w:t>
      </w:r>
    </w:p>
    <w:p w14:paraId="6A0DC98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6.7. На заседание Комиссии могут быть приглашены эксперты, а также представители государственных органов. </w:t>
      </w:r>
    </w:p>
    <w:p w14:paraId="2DF8EA4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6.8. Решения Комиссии принимаются большинством голосов от общего числа членов Комиссии, присутствующих на заседании и оформляются протоколом. </w:t>
      </w:r>
    </w:p>
    <w:p w14:paraId="414176E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Депутаты Совета депутатов вправе знакомиться с протоколами заседаний Комиссии. </w:t>
      </w:r>
    </w:p>
    <w:p w14:paraId="077B10C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E5C43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7. Обеспечение доступа к информации о деятельности Комиссии</w:t>
      </w:r>
    </w:p>
    <w:p w14:paraId="4E6626E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7.1.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 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4F92" w14:textId="77777777" w:rsidR="00BB2C18" w:rsidRDefault="00BB2C18" w:rsidP="007B65AC">
      <w:r>
        <w:separator/>
      </w:r>
    </w:p>
  </w:endnote>
  <w:endnote w:type="continuationSeparator" w:id="0">
    <w:p w14:paraId="17BAED89" w14:textId="77777777" w:rsidR="00BB2C18" w:rsidRDefault="00BB2C18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DDE1" w14:textId="77777777" w:rsidR="00BB2C18" w:rsidRDefault="00BB2C18" w:rsidP="007B65AC">
      <w:r>
        <w:separator/>
      </w:r>
    </w:p>
  </w:footnote>
  <w:footnote w:type="continuationSeparator" w:id="0">
    <w:p w14:paraId="177D3F01" w14:textId="77777777" w:rsidR="00BB2C18" w:rsidRDefault="00BB2C18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213B52"/>
    <w:rsid w:val="002F0B66"/>
    <w:rsid w:val="00300773"/>
    <w:rsid w:val="003567C6"/>
    <w:rsid w:val="00390C65"/>
    <w:rsid w:val="004411CA"/>
    <w:rsid w:val="00477033"/>
    <w:rsid w:val="004D6F84"/>
    <w:rsid w:val="005B6C42"/>
    <w:rsid w:val="00620325"/>
    <w:rsid w:val="007059DC"/>
    <w:rsid w:val="007138E3"/>
    <w:rsid w:val="0072391D"/>
    <w:rsid w:val="007B65AC"/>
    <w:rsid w:val="008957AD"/>
    <w:rsid w:val="008D78F1"/>
    <w:rsid w:val="00900BBF"/>
    <w:rsid w:val="009E78FD"/>
    <w:rsid w:val="00AE32AC"/>
    <w:rsid w:val="00BB2C18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14</cp:revision>
  <cp:lastPrinted>2022-10-27T06:56:00Z</cp:lastPrinted>
  <dcterms:created xsi:type="dcterms:W3CDTF">2022-10-19T07:22:00Z</dcterms:created>
  <dcterms:modified xsi:type="dcterms:W3CDTF">2022-11-28T11:56:00Z</dcterms:modified>
</cp:coreProperties>
</file>