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52F6" w14:textId="4224F837" w:rsidR="00C016B9" w:rsidRPr="00A3475F" w:rsidRDefault="001543FA" w:rsidP="00A3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47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4DF277" wp14:editId="3789F266">
            <wp:extent cx="1035184" cy="1394460"/>
            <wp:effectExtent l="0" t="0" r="0" b="0"/>
            <wp:docPr id="2" name="Рисунок 2" descr="Изображение выглядит как текст, улыбается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улыбается, в позе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3" cy="139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F6422" w14:textId="77777777" w:rsidR="00C016B9" w:rsidRPr="00A3475F" w:rsidRDefault="00C016B9" w:rsidP="00A3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5F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341521A" w14:textId="77777777" w:rsidR="00C016B9" w:rsidRPr="00A3475F" w:rsidRDefault="00C016B9" w:rsidP="00A3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5F">
        <w:rPr>
          <w:rFonts w:ascii="Times New Roman" w:hAnsi="Times New Roman" w:cs="Times New Roman"/>
          <w:b/>
          <w:sz w:val="28"/>
          <w:szCs w:val="28"/>
        </w:rPr>
        <w:t>депутата избирательного округа № 1</w:t>
      </w:r>
    </w:p>
    <w:p w14:paraId="5BF7A2E9" w14:textId="1C0E06A2" w:rsidR="00C016B9" w:rsidRPr="00A3475F" w:rsidRDefault="001543FA" w:rsidP="00A3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5F">
        <w:rPr>
          <w:rFonts w:ascii="Times New Roman" w:hAnsi="Times New Roman" w:cs="Times New Roman"/>
          <w:b/>
          <w:sz w:val="28"/>
          <w:szCs w:val="28"/>
        </w:rPr>
        <w:t>Игнатьевой Александры Витальевны</w:t>
      </w:r>
    </w:p>
    <w:p w14:paraId="46319AF6" w14:textId="747C734C" w:rsidR="00C016B9" w:rsidRPr="00A3475F" w:rsidRDefault="00C016B9" w:rsidP="00A3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5F">
        <w:rPr>
          <w:rFonts w:ascii="Times New Roman" w:hAnsi="Times New Roman" w:cs="Times New Roman"/>
          <w:b/>
          <w:sz w:val="28"/>
          <w:szCs w:val="28"/>
        </w:rPr>
        <w:t>о деятельности за 202</w:t>
      </w:r>
      <w:r w:rsidR="0007139B" w:rsidRPr="00A3475F">
        <w:rPr>
          <w:rFonts w:ascii="Times New Roman" w:hAnsi="Times New Roman" w:cs="Times New Roman"/>
          <w:b/>
          <w:sz w:val="28"/>
          <w:szCs w:val="28"/>
        </w:rPr>
        <w:t>3</w:t>
      </w:r>
      <w:r w:rsidRPr="00A347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812B2CB" w14:textId="77777777" w:rsidR="00C016B9" w:rsidRPr="00A3475F" w:rsidRDefault="00C016B9" w:rsidP="00A34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21760" w14:textId="77777777" w:rsidR="00C016B9" w:rsidRPr="00A3475F" w:rsidRDefault="00C016B9" w:rsidP="00A34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 законом от 06.10.2003 № 131-ФЗ                     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Законом города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Уставом муниципального округа, Регламентом Совета депутатов муниципального округа Текстильщики в городе Москве и другими законодательными актами Российской Федерации и города Москвы.</w:t>
      </w:r>
    </w:p>
    <w:p w14:paraId="4E277AA4" w14:textId="6CF85F90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Являюсь депутатом по избирательному округу № 1 Совета депутатов Текстильщики</w:t>
      </w:r>
      <w:r w:rsidR="008115AE" w:rsidRPr="00A3475F">
        <w:rPr>
          <w:rFonts w:ascii="Times New Roman" w:hAnsi="Times New Roman" w:cs="Times New Roman"/>
          <w:sz w:val="28"/>
          <w:szCs w:val="28"/>
        </w:rPr>
        <w:t xml:space="preserve">, Председателем Совета депутатов и членом </w:t>
      </w:r>
      <w:r w:rsidR="008115AE" w:rsidRPr="00A3475F">
        <w:rPr>
          <w:rFonts w:ascii="Times New Roman" w:eastAsia="Calibri" w:hAnsi="Times New Roman" w:cs="Times New Roman"/>
          <w:bCs/>
          <w:sz w:val="28"/>
          <w:szCs w:val="28"/>
        </w:rPr>
        <w:t>Бюджетно-финансовой комиссии Совета депутатов муниципального округа Текстильщики в городе Москве</w:t>
      </w:r>
      <w:r w:rsidR="008115AE" w:rsidRPr="00A347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E44849" w14:textId="77777777" w:rsidR="00841D56" w:rsidRPr="00841D56" w:rsidRDefault="00841D56" w:rsidP="0084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>На сегодняшний день в 2024 году было организовано и проведено:</w:t>
      </w:r>
    </w:p>
    <w:p w14:paraId="3FB5F3DC" w14:textId="77777777" w:rsidR="00841D56" w:rsidRPr="00841D56" w:rsidRDefault="00841D56" w:rsidP="0084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841D56">
        <w:rPr>
          <w:rFonts w:ascii="Times New Roman" w:hAnsi="Times New Roman" w:cs="Times New Roman"/>
          <w:sz w:val="28"/>
          <w:szCs w:val="28"/>
        </w:rPr>
        <w:t>заседаний Совета депутатов</w:t>
      </w:r>
    </w:p>
    <w:p w14:paraId="42590282" w14:textId="77777777" w:rsidR="00841D56" w:rsidRPr="00841D56" w:rsidRDefault="00841D56" w:rsidP="0084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Pr="00841D56">
        <w:rPr>
          <w:rFonts w:ascii="Times New Roman" w:hAnsi="Times New Roman" w:cs="Times New Roman"/>
          <w:b/>
          <w:sz w:val="28"/>
          <w:szCs w:val="28"/>
        </w:rPr>
        <w:t>более 100 вопросов</w:t>
      </w:r>
    </w:p>
    <w:p w14:paraId="6BC208EB" w14:textId="77777777" w:rsidR="00841D56" w:rsidRPr="00841D56" w:rsidRDefault="00841D56" w:rsidP="0084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841D56">
        <w:rPr>
          <w:rFonts w:ascii="Times New Roman" w:hAnsi="Times New Roman" w:cs="Times New Roman"/>
          <w:b/>
          <w:sz w:val="28"/>
          <w:szCs w:val="28"/>
        </w:rPr>
        <w:t xml:space="preserve">95 </w:t>
      </w:r>
      <w:r w:rsidRPr="00841D56">
        <w:rPr>
          <w:rFonts w:ascii="Times New Roman" w:hAnsi="Times New Roman" w:cs="Times New Roman"/>
          <w:sz w:val="28"/>
          <w:szCs w:val="28"/>
        </w:rPr>
        <w:t>решений</w:t>
      </w:r>
    </w:p>
    <w:p w14:paraId="1F0E8CBB" w14:textId="77777777" w:rsidR="00C016B9" w:rsidRPr="00841D56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> </w:t>
      </w:r>
    </w:p>
    <w:p w14:paraId="4C5C0A4A" w14:textId="77777777" w:rsidR="00841D56" w:rsidRPr="00841D56" w:rsidRDefault="00841D56" w:rsidP="00841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D56">
        <w:rPr>
          <w:rFonts w:ascii="Times New Roman" w:hAnsi="Times New Roman" w:cs="Times New Roman"/>
          <w:b/>
          <w:sz w:val="28"/>
          <w:szCs w:val="28"/>
        </w:rPr>
        <w:t>Наиболее важными из них являются:</w:t>
      </w:r>
    </w:p>
    <w:p w14:paraId="02038D1B" w14:textId="77777777" w:rsidR="00841D56" w:rsidRPr="00841D56" w:rsidRDefault="00841D56" w:rsidP="00841D56">
      <w:pPr>
        <w:pStyle w:val="a5"/>
        <w:numPr>
          <w:ilvl w:val="0"/>
          <w:numId w:val="4"/>
        </w:numPr>
        <w:tabs>
          <w:tab w:val="left" w:pos="4680"/>
        </w:tabs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округа Текстильщики в городе Москве</w:t>
      </w:r>
    </w:p>
    <w:p w14:paraId="5D48FE94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bCs/>
          <w:sz w:val="28"/>
          <w:szCs w:val="28"/>
        </w:rPr>
        <w:t>«Об официальных символах (гербе и флаге) муниципального округа Текстильщики в городе Москве»</w:t>
      </w:r>
    </w:p>
    <w:p w14:paraId="545B4F54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2023 год;</w:t>
      </w:r>
    </w:p>
    <w:p w14:paraId="4DFF3902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lastRenderedPageBreak/>
        <w:t>О награждении Седова Владимира Александровича Почётным знаком «Почётный житель муниципального округа Текстильщики в городе Москве»;</w:t>
      </w:r>
    </w:p>
    <w:p w14:paraId="533AE65B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2024 год;</w:t>
      </w:r>
    </w:p>
    <w:p w14:paraId="15A408BA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</w:t>
      </w:r>
    </w:p>
    <w:p w14:paraId="50EF8EFA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Текстильщики в городе Москве</w:t>
      </w:r>
    </w:p>
    <w:p w14:paraId="114CEAA2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 xml:space="preserve">Решения, принятые в рамках реализации </w:t>
      </w:r>
      <w:r w:rsidRPr="00841D56">
        <w:rPr>
          <w:rFonts w:ascii="Times New Roman" w:hAnsi="Times New Roman" w:cs="Times New Roman"/>
          <w:b/>
          <w:sz w:val="28"/>
          <w:szCs w:val="28"/>
        </w:rPr>
        <w:t xml:space="preserve">Закона города Москвы от 11.07.2012 № 39 </w:t>
      </w:r>
      <w:r w:rsidRPr="00841D56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в частности:</w:t>
      </w:r>
    </w:p>
    <w:p w14:paraId="4ED20C36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 xml:space="preserve">об информации руководителей учреждений района о работе в 2023 году - </w:t>
      </w:r>
      <w:r w:rsidRPr="00841D56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841D56">
        <w:rPr>
          <w:rFonts w:ascii="Times New Roman" w:hAnsi="Times New Roman" w:cs="Times New Roman"/>
          <w:sz w:val="28"/>
          <w:szCs w:val="28"/>
        </w:rPr>
        <w:t>решений;</w:t>
      </w:r>
    </w:p>
    <w:p w14:paraId="6B2B58C5" w14:textId="77777777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>О согласовании Перечня нежилых помещений, находящихся в собственности города Москвы,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Pr="00841D56">
        <w:rPr>
          <w:rFonts w:ascii="Times New Roman" w:hAnsi="Times New Roman" w:cs="Times New Roman"/>
          <w:snapToGrid w:val="0"/>
          <w:sz w:val="28"/>
          <w:szCs w:val="28"/>
        </w:rPr>
        <w:t xml:space="preserve"> района Текстильщики города Москвы;</w:t>
      </w:r>
    </w:p>
    <w:p w14:paraId="78F95FA5" w14:textId="77777777" w:rsidR="00841D56" w:rsidRPr="00841D56" w:rsidRDefault="00841D56" w:rsidP="00841D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D56">
        <w:rPr>
          <w:rFonts w:ascii="Times New Roman" w:hAnsi="Times New Roman" w:cs="Times New Roman"/>
          <w:bCs/>
          <w:sz w:val="28"/>
          <w:szCs w:val="28"/>
        </w:rPr>
        <w:t>формирование и утверждение плана дополнительных мероприятий по социально-экономическому развитию района в 2024 году -</w:t>
      </w:r>
      <w:r w:rsidRPr="00841D5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841D56">
        <w:rPr>
          <w:rFonts w:ascii="Times New Roman" w:hAnsi="Times New Roman" w:cs="Times New Roman"/>
          <w:bCs/>
          <w:sz w:val="28"/>
          <w:szCs w:val="28"/>
        </w:rPr>
        <w:t xml:space="preserve"> решений;</w:t>
      </w:r>
    </w:p>
    <w:p w14:paraId="11D7344E" w14:textId="77777777" w:rsidR="00841D56" w:rsidRPr="00841D56" w:rsidRDefault="00841D56" w:rsidP="00841D5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D56">
        <w:rPr>
          <w:rFonts w:ascii="Times New Roman" w:hAnsi="Times New Roman" w:cs="Times New Roman"/>
          <w:b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841D56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841D56">
        <w:rPr>
          <w:rFonts w:ascii="Times New Roman" w:hAnsi="Times New Roman" w:cs="Times New Roman"/>
          <w:bCs/>
          <w:sz w:val="28"/>
          <w:szCs w:val="28"/>
        </w:rPr>
        <w:t>решения;</w:t>
      </w:r>
    </w:p>
    <w:p w14:paraId="07FE5574" w14:textId="60160EDB" w:rsidR="00841D56" w:rsidRPr="00841D56" w:rsidRDefault="00841D56" w:rsidP="00841D5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D56">
        <w:rPr>
          <w:rFonts w:ascii="Times New Roman" w:hAnsi="Times New Roman" w:cs="Times New Roman"/>
          <w:sz w:val="28"/>
          <w:szCs w:val="28"/>
        </w:rPr>
        <w:t>О согласовании места размещения ярмарки выходного дня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884BFA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 </w:t>
      </w:r>
    </w:p>
    <w:p w14:paraId="05D783C0" w14:textId="77777777" w:rsidR="00C016B9" w:rsidRPr="00A3475F" w:rsidRDefault="00C016B9" w:rsidP="00A34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Работа с обращениями:</w:t>
      </w:r>
    </w:p>
    <w:p w14:paraId="37E60CA1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Основные темы</w:t>
      </w:r>
    </w:p>
    <w:p w14:paraId="0F7F58F4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благоустройство,</w:t>
      </w:r>
    </w:p>
    <w:p w14:paraId="238441AA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качество работ по капитальному ремонту,</w:t>
      </w:r>
    </w:p>
    <w:p w14:paraId="23D7D301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программа реновации жилья,</w:t>
      </w:r>
    </w:p>
    <w:p w14:paraId="25F07FCE" w14:textId="7B5FE171" w:rsidR="008115AE" w:rsidRPr="00A3475F" w:rsidRDefault="008115AE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установка ограждающих устройств во дворах,</w:t>
      </w:r>
    </w:p>
    <w:p w14:paraId="69571381" w14:textId="1C3922E4" w:rsidR="008115AE" w:rsidRPr="00A3475F" w:rsidRDefault="008115AE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расписание и маршруты наземного общественного транспорта,</w:t>
      </w:r>
    </w:p>
    <w:p w14:paraId="286CF2F4" w14:textId="6109EB79" w:rsidR="008115AE" w:rsidRPr="00A3475F" w:rsidRDefault="008115AE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качество работы управляющих организаций,</w:t>
      </w:r>
    </w:p>
    <w:p w14:paraId="42E0FBDB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рекомендации инициативным группам района по вопросам проведения собраний собственников жилья в многоквартирных домах,</w:t>
      </w:r>
    </w:p>
    <w:p w14:paraId="6A365054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57F112E9" w14:textId="1A64F7B4" w:rsidR="00C016B9" w:rsidRPr="00A3475F" w:rsidRDefault="00C016B9" w:rsidP="00A347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Участие в Комиссиях</w:t>
      </w:r>
    </w:p>
    <w:p w14:paraId="0244253F" w14:textId="77777777" w:rsidR="008115AE" w:rsidRPr="00A3475F" w:rsidRDefault="008115AE" w:rsidP="00A3475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A3475F">
        <w:rPr>
          <w:rFonts w:ascii="Times New Roman" w:hAnsi="Times New Roman" w:cs="Times New Roman"/>
          <w:b/>
          <w:sz w:val="28"/>
          <w:szCs w:val="28"/>
        </w:rPr>
        <w:t>11</w:t>
      </w:r>
      <w:r w:rsidRPr="00A3475F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A3475F">
        <w:rPr>
          <w:rFonts w:ascii="Times New Roman" w:hAnsi="Times New Roman" w:cs="Times New Roman"/>
          <w:bCs/>
          <w:sz w:val="28"/>
          <w:szCs w:val="28"/>
        </w:rPr>
        <w:t xml:space="preserve"> Бюджетно-финансовой </w:t>
      </w:r>
      <w:r w:rsidRPr="00A3475F">
        <w:rPr>
          <w:rFonts w:ascii="Times New Roman" w:hAnsi="Times New Roman" w:cs="Times New Roman"/>
          <w:sz w:val="28"/>
          <w:szCs w:val="28"/>
        </w:rPr>
        <w:t xml:space="preserve">комиссии Совета депутатов муниципального округа Текстильщики в городе Москве; </w:t>
      </w:r>
    </w:p>
    <w:p w14:paraId="6C6C7707" w14:textId="77777777" w:rsidR="008115AE" w:rsidRPr="00A3475F" w:rsidRDefault="008115AE" w:rsidP="00A347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66F4B7C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 </w:t>
      </w:r>
    </w:p>
    <w:p w14:paraId="06AFC1E5" w14:textId="7C589439" w:rsidR="00C016B9" w:rsidRPr="00A3475F" w:rsidRDefault="00C016B9" w:rsidP="00A34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75F">
        <w:rPr>
          <w:rFonts w:ascii="Times New Roman" w:hAnsi="Times New Roman" w:cs="Times New Roman"/>
          <w:b/>
          <w:bCs/>
          <w:sz w:val="28"/>
          <w:szCs w:val="28"/>
        </w:rPr>
        <w:t>Проведение местных праздников</w:t>
      </w:r>
      <w:r w:rsidR="008115AE" w:rsidRPr="00A3475F">
        <w:rPr>
          <w:rFonts w:ascii="Times New Roman" w:hAnsi="Times New Roman" w:cs="Times New Roman"/>
          <w:b/>
          <w:bCs/>
          <w:sz w:val="28"/>
          <w:szCs w:val="28"/>
        </w:rPr>
        <w:t xml:space="preserve"> и массовых мероприятий</w:t>
      </w:r>
    </w:p>
    <w:p w14:paraId="1FAE2C9C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 </w:t>
      </w:r>
    </w:p>
    <w:p w14:paraId="638CF822" w14:textId="7B27F39A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  <w:r w:rsidRPr="00A3475F">
        <w:rPr>
          <w:rFonts w:ascii="Times New Roman" w:hAnsi="Times New Roman" w:cs="Times New Roman"/>
          <w:color w:val="131212"/>
          <w:sz w:val="28"/>
          <w:szCs w:val="28"/>
        </w:rPr>
        <w:t xml:space="preserve">11 мая депутатами муниципального округа Текстильщики в городе Москве в рамках празднования </w:t>
      </w:r>
      <w:r w:rsidRPr="00885451">
        <w:rPr>
          <w:rFonts w:ascii="Times New Roman" w:hAnsi="Times New Roman" w:cs="Times New Roman"/>
          <w:b/>
          <w:bCs/>
          <w:color w:val="131212"/>
          <w:sz w:val="28"/>
          <w:szCs w:val="28"/>
        </w:rPr>
        <w:t>Дня Победы в Великой Отечественной войне</w:t>
      </w:r>
      <w:r w:rsidRPr="00A3475F">
        <w:rPr>
          <w:rFonts w:ascii="Times New Roman" w:hAnsi="Times New Roman" w:cs="Times New Roman"/>
          <w:color w:val="131212"/>
          <w:sz w:val="28"/>
          <w:szCs w:val="28"/>
        </w:rPr>
        <w:t xml:space="preserve"> было организовано торжественное мероприятие в библиотеке № 114, расположенной по адресу: Саратовская ул., д. 18/10</w:t>
      </w:r>
    </w:p>
    <w:p w14:paraId="32180ED6" w14:textId="77777777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</w:p>
    <w:p w14:paraId="5FFE0374" w14:textId="77777777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  <w:r w:rsidRPr="00A3475F">
        <w:rPr>
          <w:rFonts w:ascii="Times New Roman" w:hAnsi="Times New Roman" w:cs="Times New Roman"/>
          <w:color w:val="131212"/>
          <w:sz w:val="28"/>
          <w:szCs w:val="28"/>
        </w:rPr>
        <w:t>31.05.2023</w:t>
      </w:r>
    </w:p>
    <w:p w14:paraId="2ED75F92" w14:textId="1623EC2B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  <w:r w:rsidRPr="00A3475F">
        <w:rPr>
          <w:rFonts w:ascii="Times New Roman" w:hAnsi="Times New Roman" w:cs="Times New Roman"/>
          <w:color w:val="131212"/>
          <w:sz w:val="28"/>
          <w:szCs w:val="28"/>
        </w:rPr>
        <w:t xml:space="preserve">в концертном зале Дворца творчества им. А.П. Гайдара, расположенном по адресу: Шкулева ул., д. 2, стр. 1, состоялся концерт </w:t>
      </w:r>
      <w:r w:rsidRPr="00A3475F">
        <w:rPr>
          <w:rFonts w:ascii="Times New Roman" w:hAnsi="Times New Roman" w:cs="Times New Roman"/>
          <w:b/>
          <w:bCs/>
          <w:color w:val="131212"/>
          <w:sz w:val="28"/>
          <w:szCs w:val="28"/>
        </w:rPr>
        <w:t>«Своих не бросаем»</w:t>
      </w:r>
    </w:p>
    <w:p w14:paraId="177A2322" w14:textId="77777777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</w:p>
    <w:p w14:paraId="43A28094" w14:textId="77777777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  <w:r w:rsidRPr="00A3475F">
        <w:rPr>
          <w:rFonts w:ascii="Times New Roman" w:hAnsi="Times New Roman" w:cs="Times New Roman"/>
          <w:color w:val="131212"/>
          <w:sz w:val="28"/>
          <w:szCs w:val="28"/>
        </w:rPr>
        <w:t>05.09.2023</w:t>
      </w:r>
    </w:p>
    <w:p w14:paraId="4C2B9491" w14:textId="77777777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  <w:r w:rsidRPr="00A3475F">
        <w:rPr>
          <w:rFonts w:ascii="Times New Roman" w:hAnsi="Times New Roman" w:cs="Times New Roman"/>
          <w:color w:val="131212"/>
          <w:sz w:val="28"/>
          <w:szCs w:val="28"/>
        </w:rPr>
        <w:t xml:space="preserve">депутатами муниципального округа Текстильщики в городе Москве в рамках празднования </w:t>
      </w:r>
      <w:r w:rsidRPr="00A3475F">
        <w:rPr>
          <w:rFonts w:ascii="Times New Roman" w:hAnsi="Times New Roman" w:cs="Times New Roman"/>
          <w:b/>
          <w:bCs/>
          <w:color w:val="131212"/>
          <w:sz w:val="28"/>
          <w:szCs w:val="28"/>
        </w:rPr>
        <w:t>Дня района Текстильщики</w:t>
      </w:r>
      <w:r w:rsidRPr="00A3475F">
        <w:rPr>
          <w:rFonts w:ascii="Times New Roman" w:hAnsi="Times New Roman" w:cs="Times New Roman"/>
          <w:color w:val="131212"/>
          <w:sz w:val="28"/>
          <w:szCs w:val="28"/>
        </w:rPr>
        <w:t xml:space="preserve"> была организована теплоходная экскурсия.</w:t>
      </w:r>
    </w:p>
    <w:p w14:paraId="3EEF609C" w14:textId="77777777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  <w:r w:rsidRPr="00A3475F">
        <w:rPr>
          <w:rFonts w:ascii="Times New Roman" w:hAnsi="Times New Roman" w:cs="Times New Roman"/>
          <w:color w:val="131212"/>
          <w:sz w:val="28"/>
          <w:szCs w:val="28"/>
        </w:rPr>
        <w:t> </w:t>
      </w:r>
    </w:p>
    <w:p w14:paraId="005A03A9" w14:textId="77777777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131212"/>
          <w:sz w:val="28"/>
          <w:szCs w:val="28"/>
        </w:rPr>
      </w:pPr>
      <w:r w:rsidRPr="00A3475F">
        <w:rPr>
          <w:rFonts w:ascii="Times New Roman" w:hAnsi="Times New Roman" w:cs="Times New Roman"/>
          <w:color w:val="131212"/>
          <w:sz w:val="28"/>
          <w:szCs w:val="28"/>
        </w:rPr>
        <w:t>07.09.2023</w:t>
      </w:r>
    </w:p>
    <w:p w14:paraId="184B2CB5" w14:textId="77777777" w:rsidR="008115AE" w:rsidRDefault="008115AE" w:rsidP="00A3475F">
      <w:pPr>
        <w:spacing w:after="0" w:line="240" w:lineRule="auto"/>
        <w:rPr>
          <w:rStyle w:val="a7"/>
          <w:rFonts w:ascii="Times New Roman" w:hAnsi="Times New Roman" w:cs="Times New Roman"/>
          <w:b/>
          <w:bCs/>
          <w:color w:val="131212"/>
          <w:sz w:val="28"/>
          <w:szCs w:val="28"/>
          <w:u w:val="none"/>
          <w:bdr w:val="none" w:sz="0" w:space="0" w:color="auto" w:frame="1"/>
        </w:rPr>
      </w:pPr>
      <w:hyperlink r:id="rId6" w:history="1">
        <w:r w:rsidRPr="00A3475F">
          <w:rPr>
            <w:rStyle w:val="a7"/>
            <w:rFonts w:ascii="Times New Roman" w:hAnsi="Times New Roman" w:cs="Times New Roman"/>
            <w:color w:val="131212"/>
            <w:sz w:val="28"/>
            <w:szCs w:val="28"/>
            <w:u w:val="none"/>
            <w:bdr w:val="none" w:sz="0" w:space="0" w:color="auto" w:frame="1"/>
          </w:rPr>
          <w:t xml:space="preserve">Совет депутатов муниципального округа Текстильщики в городе Москве организовал традиционный праздник, посвященный </w:t>
        </w:r>
        <w:r w:rsidRPr="00A3475F">
          <w:rPr>
            <w:rStyle w:val="a7"/>
            <w:rFonts w:ascii="Times New Roman" w:hAnsi="Times New Roman" w:cs="Times New Roman"/>
            <w:b/>
            <w:bCs/>
            <w:color w:val="131212"/>
            <w:sz w:val="28"/>
            <w:szCs w:val="28"/>
            <w:u w:val="none"/>
            <w:bdr w:val="none" w:sz="0" w:space="0" w:color="auto" w:frame="1"/>
          </w:rPr>
          <w:t>Дню района</w:t>
        </w:r>
      </w:hyperlink>
    </w:p>
    <w:p w14:paraId="421C12DE" w14:textId="77777777" w:rsidR="00885451" w:rsidRPr="00A3475F" w:rsidRDefault="00885451" w:rsidP="00A3475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4D37D0DF" w14:textId="0846FD4E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3475F">
        <w:rPr>
          <w:rFonts w:ascii="Times New Roman" w:hAnsi="Times New Roman" w:cs="Times New Roman"/>
          <w:color w:val="333333"/>
          <w:sz w:val="28"/>
          <w:szCs w:val="28"/>
        </w:rPr>
        <w:t xml:space="preserve">21.12.2023 </w:t>
      </w:r>
    </w:p>
    <w:p w14:paraId="6DA4F2D7" w14:textId="77777777" w:rsidR="00A3475F" w:rsidRPr="00A3475F" w:rsidRDefault="00A3475F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 xml:space="preserve">Местный праздник </w:t>
      </w:r>
      <w:r w:rsidRPr="00885451">
        <w:rPr>
          <w:rFonts w:ascii="Times New Roman" w:hAnsi="Times New Roman" w:cs="Times New Roman"/>
          <w:b/>
          <w:bCs/>
          <w:sz w:val="28"/>
          <w:szCs w:val="28"/>
        </w:rPr>
        <w:t>Новогодняя елка</w:t>
      </w:r>
      <w:r w:rsidRPr="00A3475F">
        <w:rPr>
          <w:rFonts w:ascii="Times New Roman" w:hAnsi="Times New Roman" w:cs="Times New Roman"/>
          <w:sz w:val="28"/>
          <w:szCs w:val="28"/>
        </w:rPr>
        <w:t xml:space="preserve"> для детей </w:t>
      </w:r>
    </w:p>
    <w:p w14:paraId="3E8FEA1B" w14:textId="77777777" w:rsidR="008115AE" w:rsidRPr="00A3475F" w:rsidRDefault="008115AE" w:rsidP="00A3475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7E137EC5" w14:textId="222C3CC4" w:rsidR="00C016B9" w:rsidRPr="005F2D2B" w:rsidRDefault="008115AE" w:rsidP="005F2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5F">
        <w:rPr>
          <w:rFonts w:ascii="Times New Roman" w:hAnsi="Times New Roman" w:cs="Times New Roman"/>
          <w:b/>
          <w:sz w:val="28"/>
          <w:szCs w:val="28"/>
        </w:rPr>
        <w:t>Информирование населения</w:t>
      </w:r>
      <w:r w:rsidR="00C016B9" w:rsidRPr="00A3475F">
        <w:rPr>
          <w:rFonts w:ascii="Times New Roman" w:hAnsi="Times New Roman" w:cs="Times New Roman"/>
          <w:sz w:val="28"/>
          <w:szCs w:val="28"/>
        </w:rPr>
        <w:t> </w:t>
      </w:r>
    </w:p>
    <w:p w14:paraId="4CF34327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 </w:t>
      </w:r>
    </w:p>
    <w:p w14:paraId="2B64051D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Информирование населения</w:t>
      </w:r>
    </w:p>
    <w:p w14:paraId="3724EA20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− 3 номера спецвыпуска газеты «Депутатская правда» (тираж 30 000 экз.);</w:t>
      </w:r>
    </w:p>
    <w:p w14:paraId="1E369722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− сайт Совета депутатов муниципального округа Текстильщики http://mun-tekstil.ru/;</w:t>
      </w:r>
    </w:p>
    <w:p w14:paraId="2F50AE19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− бюллетень «Московский муниципальный вестник»;</w:t>
      </w:r>
    </w:p>
    <w:p w14:paraId="4533B825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− также информация о работе Совета депутатов размещается на информационных стендах.</w:t>
      </w:r>
    </w:p>
    <w:p w14:paraId="6C2C2CB8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 </w:t>
      </w:r>
    </w:p>
    <w:p w14:paraId="75BC8168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Взаимодействие с общественными объединениями и другими организациями</w:t>
      </w:r>
    </w:p>
    <w:p w14:paraId="5BBD68A4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Совет ветеранов района Текстильщики</w:t>
      </w:r>
    </w:p>
    <w:p w14:paraId="0C645125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Центр социального обслуживания</w:t>
      </w:r>
    </w:p>
    <w:p w14:paraId="1EE32239" w14:textId="5BE8F10E" w:rsidR="00D61F55" w:rsidRPr="00A3475F" w:rsidRDefault="00D61F55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Центр Московское долголетие</w:t>
      </w:r>
    </w:p>
    <w:p w14:paraId="7F89ABB0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районное отделение Партии "ЕДИНАЯ РОССИЯ"</w:t>
      </w:r>
    </w:p>
    <w:p w14:paraId="5F8C886E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 общественная организацией РОО «Наши дети»</w:t>
      </w:r>
    </w:p>
    <w:p w14:paraId="0EFC1E75" w14:textId="5FD1FEE9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-Центр Молодёжного парламентаризма г</w:t>
      </w:r>
      <w:r w:rsidR="00D61F55" w:rsidRPr="00A3475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A3475F">
        <w:rPr>
          <w:rFonts w:ascii="Times New Roman" w:hAnsi="Times New Roman" w:cs="Times New Roman"/>
          <w:sz w:val="28"/>
          <w:szCs w:val="28"/>
        </w:rPr>
        <w:t>Москвы</w:t>
      </w:r>
    </w:p>
    <w:p w14:paraId="38E4390C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45BE6" w14:textId="77777777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67BBE" w14:textId="59488519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Times New Roman" w:hAnsi="Times New Roman" w:cs="Times New Roman"/>
          <w:sz w:val="28"/>
          <w:szCs w:val="28"/>
        </w:rPr>
        <w:t>Публичные слушания 202</w:t>
      </w:r>
      <w:r w:rsidR="00D61F55" w:rsidRPr="00A3475F">
        <w:rPr>
          <w:rFonts w:ascii="Times New Roman" w:hAnsi="Times New Roman" w:cs="Times New Roman"/>
          <w:sz w:val="28"/>
          <w:szCs w:val="28"/>
        </w:rPr>
        <w:t>3</w:t>
      </w:r>
      <w:r w:rsidRPr="00A3475F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14:paraId="1556052A" w14:textId="45CC15B3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Segoe UI Symbol" w:eastAsia="MS Mincho" w:hAnsi="Segoe UI Symbol" w:cs="Segoe UI Symbol"/>
          <w:sz w:val="28"/>
          <w:szCs w:val="28"/>
        </w:rPr>
        <w:t>✓</w:t>
      </w:r>
      <w:r w:rsidRPr="00A3475F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округа Текстильщики в городе Москве за 202</w:t>
      </w:r>
      <w:r w:rsidR="00D61F55" w:rsidRPr="00A3475F">
        <w:rPr>
          <w:rFonts w:ascii="Times New Roman" w:hAnsi="Times New Roman" w:cs="Times New Roman"/>
          <w:sz w:val="28"/>
          <w:szCs w:val="28"/>
        </w:rPr>
        <w:t>2</w:t>
      </w:r>
      <w:r w:rsidRPr="00A3475F">
        <w:rPr>
          <w:rFonts w:ascii="Times New Roman" w:hAnsi="Times New Roman" w:cs="Times New Roman"/>
          <w:sz w:val="28"/>
          <w:szCs w:val="28"/>
        </w:rPr>
        <w:t xml:space="preserve"> год»;</w:t>
      </w:r>
    </w:p>
    <w:p w14:paraId="3EB95F95" w14:textId="32B90AA1" w:rsidR="00C016B9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Segoe UI Symbol" w:eastAsia="MS Mincho" w:hAnsi="Segoe UI Symbol" w:cs="Segoe UI Symbol"/>
          <w:sz w:val="28"/>
          <w:szCs w:val="28"/>
        </w:rPr>
        <w:t>✓</w:t>
      </w:r>
      <w:r w:rsidRPr="00A3475F">
        <w:rPr>
          <w:rFonts w:ascii="Times New Roman" w:hAnsi="Times New Roman" w:cs="Times New Roman"/>
          <w:sz w:val="28"/>
          <w:szCs w:val="28"/>
        </w:rPr>
        <w:t xml:space="preserve"> «Об утверждении Программы социально-экономического развития муниципального округа Текстильщики в городе Москве на 202</w:t>
      </w:r>
      <w:r w:rsidR="00D61F55" w:rsidRPr="00A3475F">
        <w:rPr>
          <w:rFonts w:ascii="Times New Roman" w:hAnsi="Times New Roman" w:cs="Times New Roman"/>
          <w:sz w:val="28"/>
          <w:szCs w:val="28"/>
        </w:rPr>
        <w:t>4</w:t>
      </w:r>
      <w:r w:rsidRPr="00A3475F">
        <w:rPr>
          <w:rFonts w:ascii="Times New Roman" w:hAnsi="Times New Roman" w:cs="Times New Roman"/>
          <w:sz w:val="28"/>
          <w:szCs w:val="28"/>
        </w:rPr>
        <w:t xml:space="preserve"> год» (</w:t>
      </w:r>
      <w:r w:rsidR="006319FA" w:rsidRPr="00A3475F">
        <w:rPr>
          <w:rFonts w:ascii="Times New Roman" w:hAnsi="Times New Roman" w:cs="Times New Roman"/>
          <w:sz w:val="28"/>
          <w:szCs w:val="28"/>
        </w:rPr>
        <w:t>12.12.2023</w:t>
      </w:r>
      <w:r w:rsidRPr="00A3475F">
        <w:rPr>
          <w:rFonts w:ascii="Times New Roman" w:hAnsi="Times New Roman" w:cs="Times New Roman"/>
          <w:sz w:val="28"/>
          <w:szCs w:val="28"/>
        </w:rPr>
        <w:t>);</w:t>
      </w:r>
    </w:p>
    <w:p w14:paraId="6894B5D6" w14:textId="54CB1046" w:rsidR="000B54A1" w:rsidRPr="00A3475F" w:rsidRDefault="00C016B9" w:rsidP="00A3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5F">
        <w:rPr>
          <w:rFonts w:ascii="Segoe UI Symbol" w:eastAsia="MS Mincho" w:hAnsi="Segoe UI Symbol" w:cs="Segoe UI Symbol"/>
          <w:sz w:val="28"/>
          <w:szCs w:val="28"/>
        </w:rPr>
        <w:t>✓</w:t>
      </w:r>
      <w:r w:rsidRPr="00A3475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округа Текстильщики в городе Москве на 202</w:t>
      </w:r>
      <w:r w:rsidR="006319FA" w:rsidRPr="00A3475F">
        <w:rPr>
          <w:rFonts w:ascii="Times New Roman" w:hAnsi="Times New Roman" w:cs="Times New Roman"/>
          <w:sz w:val="28"/>
          <w:szCs w:val="28"/>
        </w:rPr>
        <w:t>4</w:t>
      </w:r>
      <w:r w:rsidRPr="00A3475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9FA" w:rsidRPr="00A3475F">
        <w:rPr>
          <w:rFonts w:ascii="Times New Roman" w:hAnsi="Times New Roman" w:cs="Times New Roman"/>
          <w:sz w:val="28"/>
          <w:szCs w:val="28"/>
        </w:rPr>
        <w:t>5</w:t>
      </w:r>
      <w:r w:rsidRPr="00A3475F">
        <w:rPr>
          <w:rFonts w:ascii="Times New Roman" w:hAnsi="Times New Roman" w:cs="Times New Roman"/>
          <w:sz w:val="28"/>
          <w:szCs w:val="28"/>
        </w:rPr>
        <w:t xml:space="preserve"> и 202</w:t>
      </w:r>
      <w:r w:rsidR="006319FA" w:rsidRPr="00A3475F">
        <w:rPr>
          <w:rFonts w:ascii="Times New Roman" w:hAnsi="Times New Roman" w:cs="Times New Roman"/>
          <w:sz w:val="28"/>
          <w:szCs w:val="28"/>
        </w:rPr>
        <w:t>6</w:t>
      </w:r>
      <w:r w:rsidRPr="00A3475F">
        <w:rPr>
          <w:rFonts w:ascii="Times New Roman" w:hAnsi="Times New Roman" w:cs="Times New Roman"/>
          <w:sz w:val="28"/>
          <w:szCs w:val="28"/>
        </w:rPr>
        <w:t xml:space="preserve"> годов» (</w:t>
      </w:r>
      <w:r w:rsidR="006319FA" w:rsidRPr="00A3475F">
        <w:rPr>
          <w:rFonts w:ascii="Times New Roman" w:hAnsi="Times New Roman" w:cs="Times New Roman"/>
          <w:sz w:val="28"/>
          <w:szCs w:val="28"/>
        </w:rPr>
        <w:t>12.12.2023</w:t>
      </w:r>
      <w:r w:rsidRPr="00A3475F">
        <w:rPr>
          <w:rFonts w:ascii="Times New Roman" w:hAnsi="Times New Roman" w:cs="Times New Roman"/>
          <w:sz w:val="28"/>
          <w:szCs w:val="28"/>
        </w:rPr>
        <w:t>).</w:t>
      </w:r>
    </w:p>
    <w:sectPr w:rsidR="000B54A1" w:rsidRPr="00A3475F" w:rsidSect="00EE523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D1"/>
    <w:multiLevelType w:val="hybridMultilevel"/>
    <w:tmpl w:val="A004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3396"/>
    <w:multiLevelType w:val="hybridMultilevel"/>
    <w:tmpl w:val="62FA86BA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8212A"/>
    <w:multiLevelType w:val="hybridMultilevel"/>
    <w:tmpl w:val="F3BC021C"/>
    <w:lvl w:ilvl="0" w:tplc="B8F2A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3CA"/>
    <w:multiLevelType w:val="hybridMultilevel"/>
    <w:tmpl w:val="04C4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16831">
    <w:abstractNumId w:val="3"/>
  </w:num>
  <w:num w:numId="2" w16cid:durableId="802816355">
    <w:abstractNumId w:val="2"/>
  </w:num>
  <w:num w:numId="3" w16cid:durableId="1549993066">
    <w:abstractNumId w:val="0"/>
  </w:num>
  <w:num w:numId="4" w16cid:durableId="1818650220">
    <w:abstractNumId w:val="4"/>
  </w:num>
  <w:num w:numId="5" w16cid:durableId="77175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3"/>
    <w:rsid w:val="00025B3A"/>
    <w:rsid w:val="0007139B"/>
    <w:rsid w:val="000B54A1"/>
    <w:rsid w:val="001543FA"/>
    <w:rsid w:val="003C1183"/>
    <w:rsid w:val="004B4FDD"/>
    <w:rsid w:val="005F2D2B"/>
    <w:rsid w:val="006319FA"/>
    <w:rsid w:val="0072357D"/>
    <w:rsid w:val="008115AE"/>
    <w:rsid w:val="00841D56"/>
    <w:rsid w:val="00885451"/>
    <w:rsid w:val="00906947"/>
    <w:rsid w:val="00A3475F"/>
    <w:rsid w:val="00AD01E7"/>
    <w:rsid w:val="00BF6754"/>
    <w:rsid w:val="00C016B9"/>
    <w:rsid w:val="00C166B0"/>
    <w:rsid w:val="00CB5A81"/>
    <w:rsid w:val="00D61F55"/>
    <w:rsid w:val="00E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4026"/>
  <w15:docId w15:val="{1B986E43-B3BA-49CA-AEC2-BECCE2B6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1E7"/>
    <w:pPr>
      <w:ind w:left="720"/>
      <w:contextualSpacing/>
    </w:pPr>
  </w:style>
  <w:style w:type="character" w:styleId="a6">
    <w:name w:val="Emphasis"/>
    <w:basedOn w:val="a0"/>
    <w:uiPriority w:val="20"/>
    <w:qFormat/>
    <w:rsid w:val="006319FA"/>
    <w:rPr>
      <w:i/>
      <w:iCs/>
    </w:rPr>
  </w:style>
  <w:style w:type="character" w:styleId="a7">
    <w:name w:val="Hyperlink"/>
    <w:uiPriority w:val="99"/>
    <w:unhideWhenUsed/>
    <w:rsid w:val="0081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-tekstil.ru/mestnye_prazdniki/sovet_deputatov_municipalnogo_okruga_tekstilwiki_v_gorode_moskve_organizoval_tradicionnyj_prazdnik_posvyawennyj_dnyu_rajona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Руководитель1</dc:creator>
  <cp:keywords/>
  <dc:description/>
  <cp:lastModifiedBy>Элина Федичкина</cp:lastModifiedBy>
  <cp:revision>14</cp:revision>
  <dcterms:created xsi:type="dcterms:W3CDTF">2023-11-23T10:45:00Z</dcterms:created>
  <dcterms:modified xsi:type="dcterms:W3CDTF">2024-12-26T06:59:00Z</dcterms:modified>
</cp:coreProperties>
</file>